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6E2B" w14:textId="77777777" w:rsidR="005A4031" w:rsidRPr="002F6755" w:rsidRDefault="005A4031" w:rsidP="00457DC0">
      <w:pPr>
        <w:pStyle w:val="Heading1"/>
        <w:jc w:val="center"/>
        <w:rPr>
          <w:rFonts w:ascii="Times New Roman" w:hAnsi="Times New Roman"/>
        </w:rPr>
      </w:pPr>
      <w:r w:rsidRPr="002F6755">
        <w:rPr>
          <w:rFonts w:ascii="Times New Roman" w:hAnsi="Times New Roman"/>
        </w:rPr>
        <w:t>Discovery Objections</w:t>
      </w:r>
    </w:p>
    <w:p w14:paraId="7C1043DB" w14:textId="77777777" w:rsidR="005A4031" w:rsidRDefault="005A4031">
      <w:pPr>
        <w:rPr>
          <w:rFonts w:ascii="Times New Roman" w:hAnsi="Times New Roman"/>
        </w:rPr>
      </w:pPr>
    </w:p>
    <w:p w14:paraId="17081967" w14:textId="77777777" w:rsidR="008754FA" w:rsidRPr="00AE666F" w:rsidRDefault="008754FA" w:rsidP="008754FA">
      <w:pPr>
        <w:autoSpaceDE w:val="0"/>
        <w:autoSpaceDN w:val="0"/>
        <w:adjustRightInd w:val="0"/>
        <w:rPr>
          <w:rFonts w:ascii="Times New Roman" w:hAnsi="Times New Roman"/>
          <w:b/>
          <w:color w:val="000000"/>
        </w:rPr>
      </w:pPr>
      <w:r w:rsidRPr="00AE666F">
        <w:rPr>
          <w:rFonts w:ascii="Times New Roman" w:hAnsi="Times New Roman"/>
          <w:b/>
          <w:color w:val="000000"/>
        </w:rPr>
        <w:t>ATTORNEY TIME OF HIRE OR CONDITIONS</w:t>
      </w:r>
    </w:p>
    <w:p w14:paraId="2CC34D2D"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Objection. _______ The time and circumstances under which plaintiff employed his or</w:t>
      </w:r>
    </w:p>
    <w:p w14:paraId="5B747922"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her attorney is properly excluded from evidence. </w:t>
      </w:r>
      <w:r w:rsidRPr="000F14B3">
        <w:rPr>
          <w:rFonts w:ascii="Times New Roman" w:hAnsi="Times New Roman"/>
          <w:color w:val="000000"/>
          <w:u w:val="single"/>
        </w:rPr>
        <w:t>State v Sexsmith</w:t>
      </w:r>
      <w:r w:rsidRPr="002F6755">
        <w:rPr>
          <w:rFonts w:ascii="Times New Roman" w:hAnsi="Times New Roman"/>
          <w:color w:val="000000"/>
        </w:rPr>
        <w:t xml:space="preserve">, 185 </w:t>
      </w:r>
      <w:smartTag w:uri="urn:schemas-microsoft-com:office:smarttags" w:element="State">
        <w:smartTag w:uri="urn:schemas-microsoft-com:office:smarttags" w:element="place">
          <w:r w:rsidRPr="002F6755">
            <w:rPr>
              <w:rFonts w:ascii="Times New Roman" w:hAnsi="Times New Roman"/>
              <w:color w:val="000000"/>
            </w:rPr>
            <w:t>Wash.</w:t>
          </w:r>
        </w:smartTag>
      </w:smartTag>
    </w:p>
    <w:p w14:paraId="1E57F9A0"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345 (1936). Without waiving objection:</w:t>
      </w:r>
    </w:p>
    <w:p w14:paraId="301034A9" w14:textId="77777777" w:rsidR="008754FA" w:rsidRDefault="008754FA" w:rsidP="008754FA">
      <w:pPr>
        <w:autoSpaceDE w:val="0"/>
        <w:autoSpaceDN w:val="0"/>
        <w:adjustRightInd w:val="0"/>
        <w:rPr>
          <w:rFonts w:ascii="Times New Roman" w:hAnsi="Times New Roman"/>
          <w:color w:val="000000"/>
        </w:rPr>
      </w:pPr>
    </w:p>
    <w:p w14:paraId="78C10072" w14:textId="77777777" w:rsidR="008754FA" w:rsidRDefault="008754FA" w:rsidP="008754FA">
      <w:pPr>
        <w:autoSpaceDE w:val="0"/>
        <w:autoSpaceDN w:val="0"/>
        <w:adjustRightInd w:val="0"/>
        <w:rPr>
          <w:rFonts w:ascii="Times New Roman" w:hAnsi="Times New Roman"/>
          <w:color w:val="000000"/>
        </w:rPr>
      </w:pPr>
    </w:p>
    <w:p w14:paraId="1F3B1971" w14:textId="77777777" w:rsidR="000F14B3" w:rsidRPr="00C16C9F" w:rsidRDefault="008754FA" w:rsidP="000F14B3">
      <w:pPr>
        <w:rPr>
          <w:rFonts w:ascii="Times New Roman" w:hAnsi="Times New Roman"/>
        </w:rPr>
      </w:pPr>
      <w:r w:rsidRPr="00AE666F">
        <w:rPr>
          <w:rFonts w:ascii="Times New Roman" w:hAnsi="Times New Roman"/>
          <w:b/>
          <w:color w:val="000000"/>
        </w:rPr>
        <w:t>ALL OR ANY FACTS</w:t>
      </w:r>
      <w:r w:rsidR="00C16C9F">
        <w:rPr>
          <w:rFonts w:ascii="Times New Roman" w:hAnsi="Times New Roman"/>
          <w:b/>
          <w:color w:val="000000"/>
        </w:rPr>
        <w:t xml:space="preserve"> </w:t>
      </w:r>
      <w:r w:rsidR="000F14B3">
        <w:rPr>
          <w:rFonts w:ascii="Times New Roman" w:hAnsi="Times New Roman"/>
          <w:b/>
          <w:color w:val="000000"/>
        </w:rPr>
        <w:t>[</w:t>
      </w:r>
      <w:r w:rsidR="000F14B3" w:rsidRPr="00C16C9F">
        <w:rPr>
          <w:rFonts w:ascii="Times New Roman" w:hAnsi="Times New Roman"/>
        </w:rPr>
        <w:t>Contention Interrogatories and All Facts Relied Upon</w:t>
      </w:r>
      <w:r w:rsidR="000F14B3">
        <w:rPr>
          <w:rFonts w:ascii="Times New Roman" w:hAnsi="Times New Roman"/>
        </w:rPr>
        <w:t>]</w:t>
      </w:r>
    </w:p>
    <w:p w14:paraId="394BB9A0"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Objection. _______ This requested discovery is an inquiry for "all facts" for "each and</w:t>
      </w:r>
    </w:p>
    <w:p w14:paraId="291D0418"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every" or "all" documents or witnesses which comprise the </w:t>
      </w:r>
      <w:proofErr w:type="gramStart"/>
      <w:r w:rsidRPr="002F6755">
        <w:rPr>
          <w:rFonts w:ascii="Times New Roman" w:hAnsi="Times New Roman"/>
          <w:color w:val="000000"/>
        </w:rPr>
        <w:t>sum total</w:t>
      </w:r>
      <w:proofErr w:type="gramEnd"/>
      <w:r w:rsidRPr="002F6755">
        <w:rPr>
          <w:rFonts w:ascii="Times New Roman" w:hAnsi="Times New Roman"/>
          <w:color w:val="000000"/>
        </w:rPr>
        <w:t xml:space="preserve"> of Plaintiff's proofs at</w:t>
      </w:r>
    </w:p>
    <w:p w14:paraId="5932E5CF"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trial, or summarize discovery has or will take place. As such, it is outside the scope of </w:t>
      </w:r>
      <w:proofErr w:type="gramStart"/>
      <w:r w:rsidRPr="002F6755">
        <w:rPr>
          <w:rFonts w:ascii="Times New Roman" w:hAnsi="Times New Roman"/>
          <w:color w:val="000000"/>
        </w:rPr>
        <w:t>Civil</w:t>
      </w:r>
      <w:proofErr w:type="gramEnd"/>
    </w:p>
    <w:p w14:paraId="10A70EEB"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Discovery. </w:t>
      </w:r>
      <w:proofErr w:type="spellStart"/>
      <w:r w:rsidRPr="002F6755">
        <w:rPr>
          <w:rFonts w:ascii="Times New Roman" w:hAnsi="Times New Roman"/>
          <w:color w:val="000000"/>
        </w:rPr>
        <w:t>Agranoff</w:t>
      </w:r>
      <w:proofErr w:type="spellEnd"/>
      <w:r w:rsidRPr="002F6755">
        <w:rPr>
          <w:rFonts w:ascii="Times New Roman" w:hAnsi="Times New Roman"/>
          <w:color w:val="000000"/>
        </w:rPr>
        <w:t xml:space="preserve"> v. Jay, 9 </w:t>
      </w:r>
      <w:proofErr w:type="spellStart"/>
      <w:r w:rsidRPr="002F6755">
        <w:rPr>
          <w:rFonts w:ascii="Times New Roman" w:hAnsi="Times New Roman"/>
          <w:color w:val="000000"/>
        </w:rPr>
        <w:t>Wn</w:t>
      </w:r>
      <w:proofErr w:type="spellEnd"/>
      <w:r w:rsidRPr="002F6755">
        <w:rPr>
          <w:rFonts w:ascii="Times New Roman" w:hAnsi="Times New Roman"/>
          <w:color w:val="000000"/>
        </w:rPr>
        <w:t xml:space="preserve">. App. 429, 512 P.2d 1132 (1973), Hickman v. </w:t>
      </w:r>
      <w:smartTag w:uri="urn:schemas-microsoft-com:office:smarttags" w:element="City">
        <w:smartTag w:uri="urn:schemas-microsoft-com:office:smarttags" w:element="place">
          <w:r w:rsidRPr="002F6755">
            <w:rPr>
              <w:rFonts w:ascii="Times New Roman" w:hAnsi="Times New Roman"/>
              <w:color w:val="000000"/>
            </w:rPr>
            <w:t>Taylor</w:t>
          </w:r>
        </w:smartTag>
      </w:smartTag>
      <w:r w:rsidRPr="002F6755">
        <w:rPr>
          <w:rFonts w:ascii="Times New Roman" w:hAnsi="Times New Roman"/>
          <w:color w:val="000000"/>
        </w:rPr>
        <w:t>, 153</w:t>
      </w:r>
    </w:p>
    <w:p w14:paraId="73F4033E"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F.2d 212, 329 </w:t>
      </w:r>
      <w:smartTag w:uri="urn:schemas-microsoft-com:office:smarttags" w:element="country-region">
        <w:r w:rsidRPr="002F6755">
          <w:rPr>
            <w:rFonts w:ascii="Times New Roman" w:hAnsi="Times New Roman"/>
            <w:color w:val="000000"/>
          </w:rPr>
          <w:t>U.S.</w:t>
        </w:r>
      </w:smartTag>
      <w:r w:rsidRPr="002F6755">
        <w:rPr>
          <w:rFonts w:ascii="Times New Roman" w:hAnsi="Times New Roman"/>
          <w:color w:val="000000"/>
        </w:rPr>
        <w:t xml:space="preserve"> 495 (</w:t>
      </w:r>
      <w:smartTag w:uri="urn:schemas-microsoft-com:office:smarttags" w:element="State">
        <w:smartTag w:uri="urn:schemas-microsoft-com:office:smarttags" w:element="place">
          <w:r w:rsidRPr="002F6755">
            <w:rPr>
              <w:rFonts w:ascii="Times New Roman" w:hAnsi="Times New Roman"/>
              <w:color w:val="000000"/>
            </w:rPr>
            <w:t>Pa.</w:t>
          </w:r>
        </w:smartTag>
      </w:smartTag>
      <w:r w:rsidRPr="002F6755">
        <w:rPr>
          <w:rFonts w:ascii="Times New Roman" w:hAnsi="Times New Roman"/>
          <w:color w:val="000000"/>
        </w:rPr>
        <w:t xml:space="preserve"> 1945).</w:t>
      </w:r>
    </w:p>
    <w:p w14:paraId="732D525D" w14:textId="77777777" w:rsidR="008754FA" w:rsidRDefault="008754FA" w:rsidP="008754FA">
      <w:pPr>
        <w:autoSpaceDE w:val="0"/>
        <w:autoSpaceDN w:val="0"/>
        <w:adjustRightInd w:val="0"/>
        <w:rPr>
          <w:rFonts w:ascii="Times New Roman" w:hAnsi="Times New Roman"/>
          <w:color w:val="000000"/>
        </w:rPr>
      </w:pPr>
    </w:p>
    <w:p w14:paraId="2CBDA8E8"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rPr>
        <w:t xml:space="preserve">The discovery request exceeds the allowable scope of discovery and invades work product privilege.  </w:t>
      </w:r>
      <w:r w:rsidRPr="002F6755">
        <w:rPr>
          <w:rFonts w:ascii="Times New Roman" w:hAnsi="Times New Roman"/>
          <w:u w:val="single"/>
        </w:rPr>
        <w:t>Weber v. Biddle</w:t>
      </w:r>
      <w:r w:rsidRPr="002F6755">
        <w:rPr>
          <w:rFonts w:ascii="Times New Roman" w:hAnsi="Times New Roman"/>
        </w:rPr>
        <w:t>, 72 Wn.2d 22, 29, 431 P.2d 705 (1967) (discovery "</w:t>
      </w:r>
      <w:r w:rsidRPr="002F6755">
        <w:rPr>
          <w:rStyle w:val="documentbody"/>
          <w:rFonts w:ascii="Times New Roman" w:hAnsi="Times New Roman"/>
        </w:rPr>
        <w:t>asking for the identity of persons who had information on material issues in the case" is warranted but "the opposing party cannot be required to put on a dress rehearsal of the trial" in discovery)</w:t>
      </w:r>
      <w:r w:rsidRPr="002F6755">
        <w:rPr>
          <w:rFonts w:ascii="Times New Roman" w:hAnsi="Times New Roman"/>
        </w:rPr>
        <w:t xml:space="preserve">.  </w:t>
      </w:r>
    </w:p>
    <w:p w14:paraId="03058E26" w14:textId="77777777" w:rsidR="00DB1738" w:rsidRDefault="00DB1738">
      <w:pPr>
        <w:rPr>
          <w:rFonts w:ascii="Times New Roman" w:hAnsi="Times New Roman"/>
        </w:rPr>
      </w:pPr>
    </w:p>
    <w:p w14:paraId="072AEE52" w14:textId="77777777" w:rsidR="00C16C9F" w:rsidRPr="00A05D9E" w:rsidRDefault="00C16C9F" w:rsidP="00C16C9F">
      <w:pPr>
        <w:rPr>
          <w:rFonts w:ascii="Times New Roman" w:hAnsi="Times New Roman"/>
        </w:rPr>
      </w:pPr>
      <w:r w:rsidRPr="00A05D9E">
        <w:rPr>
          <w:rFonts w:ascii="Times New Roman" w:hAnsi="Times New Roman"/>
        </w:rPr>
        <w:t xml:space="preserve">OBJECTION: The interrogatory is overbroad and burdensome and overly vague. The interrogatory requires action that is oppressive and creates an unfair burden in that it is impossible to recall or state each "each" and "every" or "all" ' facts" and/or "occasions" or "statements". </w:t>
      </w:r>
      <w:r w:rsidRPr="00C16C9F">
        <w:rPr>
          <w:rFonts w:ascii="Times New Roman" w:hAnsi="Times New Roman"/>
          <w:u w:val="single"/>
        </w:rPr>
        <w:t>Flour Mills of America v. Pace</w:t>
      </w:r>
      <w:r w:rsidRPr="00A05D9E">
        <w:rPr>
          <w:rFonts w:ascii="Times New Roman" w:hAnsi="Times New Roman"/>
        </w:rPr>
        <w:t xml:space="preserve">, 75 F.R.D. 676 (1977); </w:t>
      </w:r>
      <w:r w:rsidRPr="00C16C9F">
        <w:rPr>
          <w:rFonts w:ascii="Times New Roman" w:hAnsi="Times New Roman"/>
          <w:u w:val="single"/>
        </w:rPr>
        <w:t>Barnett v. Sears Roebuck Co.</w:t>
      </w:r>
      <w:r w:rsidRPr="00A05D9E">
        <w:rPr>
          <w:rFonts w:ascii="Times New Roman" w:hAnsi="Times New Roman"/>
        </w:rPr>
        <w:t xml:space="preserve">, 80 F.R.D. 662 (1978); see also in re: </w:t>
      </w:r>
      <w:r w:rsidRPr="00C16C9F">
        <w:rPr>
          <w:rFonts w:ascii="Times New Roman" w:hAnsi="Times New Roman"/>
          <w:u w:val="single"/>
        </w:rPr>
        <w:t>U.S. Financial Securities Litigation</w:t>
      </w:r>
      <w:r w:rsidRPr="00A05D9E">
        <w:rPr>
          <w:rFonts w:ascii="Times New Roman" w:hAnsi="Times New Roman"/>
        </w:rPr>
        <w:t xml:space="preserve">,74 F.R.D.497. </w:t>
      </w:r>
      <w:r w:rsidRPr="00C16C9F">
        <w:rPr>
          <w:rFonts w:ascii="Times New Roman" w:hAnsi="Times New Roman"/>
          <w:u w:val="single"/>
        </w:rPr>
        <w:t xml:space="preserve">Whitman v. </w:t>
      </w:r>
      <w:smartTag w:uri="urn:schemas-microsoft-com:office:smarttags" w:element="place">
        <w:smartTag w:uri="urn:schemas-microsoft-com:office:smarttags" w:element="City">
          <w:r w:rsidRPr="00C16C9F">
            <w:rPr>
              <w:rFonts w:ascii="Times New Roman" w:hAnsi="Times New Roman"/>
              <w:u w:val="single"/>
            </w:rPr>
            <w:t>Taylor</w:t>
          </w:r>
        </w:smartTag>
      </w:smartTag>
      <w:r w:rsidRPr="00A05D9E">
        <w:rPr>
          <w:rFonts w:ascii="Times New Roman" w:hAnsi="Times New Roman"/>
        </w:rPr>
        <w:t>, 153, Fed. 2d 212, 329 US 495 (Pa 1945)</w:t>
      </w:r>
    </w:p>
    <w:p w14:paraId="15058135" w14:textId="77777777" w:rsidR="00C16C9F" w:rsidRPr="00A05D9E" w:rsidRDefault="00C16C9F" w:rsidP="00C16C9F">
      <w:pPr>
        <w:rPr>
          <w:rFonts w:ascii="Times New Roman" w:hAnsi="Times New Roman"/>
        </w:rPr>
      </w:pPr>
    </w:p>
    <w:p w14:paraId="0F3A8851" w14:textId="77777777" w:rsidR="00C16C9F" w:rsidRPr="00A05D9E" w:rsidRDefault="00C16C9F" w:rsidP="00C16C9F">
      <w:pPr>
        <w:rPr>
          <w:rFonts w:ascii="Times New Roman" w:hAnsi="Times New Roman"/>
        </w:rPr>
      </w:pPr>
      <w:r w:rsidRPr="00A05D9E">
        <w:rPr>
          <w:rFonts w:ascii="Times New Roman" w:hAnsi="Times New Roman"/>
        </w:rPr>
        <w:t xml:space="preserve">OBJECTION: The interrogatory is an inquiry for "all facts" for "each and every" or "all" documents or witnesses which comprise the sum total </w:t>
      </w:r>
      <w:proofErr w:type="gramStart"/>
      <w:r w:rsidRPr="00A05D9E">
        <w:rPr>
          <w:rFonts w:ascii="Times New Roman" w:hAnsi="Times New Roman"/>
        </w:rPr>
        <w:t>of  Plaintiff's</w:t>
      </w:r>
      <w:proofErr w:type="gramEnd"/>
      <w:r w:rsidRPr="00A05D9E">
        <w:rPr>
          <w:rFonts w:ascii="Times New Roman" w:hAnsi="Times New Roman"/>
        </w:rPr>
        <w:t xml:space="preserve"> proofs at trial, or summarize discovery that has or will take place. As such, it is outside the scope of Civil Discovery. </w:t>
      </w:r>
      <w:proofErr w:type="spellStart"/>
      <w:r w:rsidRPr="00C16C9F">
        <w:rPr>
          <w:rFonts w:ascii="Times New Roman" w:hAnsi="Times New Roman"/>
          <w:u w:val="single"/>
        </w:rPr>
        <w:t>Agranoff</w:t>
      </w:r>
      <w:proofErr w:type="spellEnd"/>
      <w:r w:rsidRPr="00C16C9F">
        <w:rPr>
          <w:rFonts w:ascii="Times New Roman" w:hAnsi="Times New Roman"/>
          <w:u w:val="single"/>
        </w:rPr>
        <w:t xml:space="preserve"> v. Jay</w:t>
      </w:r>
      <w:r w:rsidRPr="00A05D9E">
        <w:rPr>
          <w:rFonts w:ascii="Times New Roman" w:hAnsi="Times New Roman"/>
        </w:rPr>
        <w:t xml:space="preserve">, 9 </w:t>
      </w:r>
      <w:proofErr w:type="spellStart"/>
      <w:r w:rsidRPr="00A05D9E">
        <w:rPr>
          <w:rFonts w:ascii="Times New Roman" w:hAnsi="Times New Roman"/>
        </w:rPr>
        <w:t>Wn</w:t>
      </w:r>
      <w:proofErr w:type="spellEnd"/>
      <w:r w:rsidRPr="00A05D9E">
        <w:rPr>
          <w:rFonts w:ascii="Times New Roman" w:hAnsi="Times New Roman"/>
        </w:rPr>
        <w:t xml:space="preserve">. App. 429,512 P.2d 1132 (1973), </w:t>
      </w:r>
      <w:r w:rsidRPr="00C16C9F">
        <w:rPr>
          <w:rFonts w:ascii="Times New Roman" w:hAnsi="Times New Roman"/>
          <w:u w:val="single"/>
        </w:rPr>
        <w:t>Hickman v. Taylor</w:t>
      </w:r>
      <w:r w:rsidRPr="00A05D9E">
        <w:rPr>
          <w:rFonts w:ascii="Times New Roman" w:hAnsi="Times New Roman"/>
        </w:rPr>
        <w:t>, 153 f.2d 212t 329 U.S. 495 (</w:t>
      </w:r>
      <w:smartTag w:uri="urn:schemas-microsoft-com:office:smarttags" w:element="State">
        <w:smartTag w:uri="urn:schemas-microsoft-com:office:smarttags" w:element="place">
          <w:r w:rsidRPr="00A05D9E">
            <w:rPr>
              <w:rFonts w:ascii="Times New Roman" w:hAnsi="Times New Roman"/>
            </w:rPr>
            <w:t>pa.</w:t>
          </w:r>
        </w:smartTag>
      </w:smartTag>
      <w:r w:rsidRPr="00A05D9E">
        <w:rPr>
          <w:rFonts w:ascii="Times New Roman" w:hAnsi="Times New Roman"/>
        </w:rPr>
        <w:t xml:space="preserve"> 1945). </w:t>
      </w:r>
    </w:p>
    <w:p w14:paraId="538C4D40" w14:textId="77777777" w:rsidR="00C16C9F" w:rsidRPr="00A05D9E" w:rsidRDefault="00C16C9F" w:rsidP="00C16C9F">
      <w:pPr>
        <w:rPr>
          <w:rFonts w:ascii="Times New Roman" w:hAnsi="Times New Roman"/>
        </w:rPr>
      </w:pPr>
    </w:p>
    <w:p w14:paraId="487C6CD3" w14:textId="77777777" w:rsidR="00C16C9F" w:rsidRPr="00A05D9E" w:rsidRDefault="00C16C9F" w:rsidP="00C16C9F">
      <w:pPr>
        <w:rPr>
          <w:rFonts w:ascii="Times New Roman" w:hAnsi="Times New Roman"/>
        </w:rPr>
      </w:pPr>
      <w:r w:rsidRPr="00A05D9E">
        <w:rPr>
          <w:rFonts w:ascii="Times New Roman" w:hAnsi="Times New Roman"/>
        </w:rPr>
        <w:t xml:space="preserve">OBJECTION: This requested discovery goes beyond seeking "The identity and location of persons having knowledge of relevant facts to the issues in this lawsuit".  See CR 33, Cr 26 (b)(l) allows only discovery of the identity and location of persons having knowledge of discoverable matter. </w:t>
      </w:r>
      <w:r w:rsidRPr="00C16C9F">
        <w:rPr>
          <w:rFonts w:ascii="Times New Roman" w:hAnsi="Times New Roman"/>
          <w:u w:val="single"/>
        </w:rPr>
        <w:t>Weber v. Biddle</w:t>
      </w:r>
      <w:r w:rsidRPr="00A05D9E">
        <w:rPr>
          <w:rFonts w:ascii="Times New Roman" w:hAnsi="Times New Roman"/>
        </w:rPr>
        <w:t xml:space="preserve">, 72 Wn.2d 22t 431 P.2d 705 (1967). This Interrogatory improperly asks for "all facts" for "each and every" or "all" documents or witnesses which comprise the sum total of Plaintiff's proofs at </w:t>
      </w:r>
      <w:proofErr w:type="gramStart"/>
      <w:r w:rsidRPr="00A05D9E">
        <w:rPr>
          <w:rFonts w:ascii="Times New Roman" w:hAnsi="Times New Roman"/>
        </w:rPr>
        <w:t>trial, or</w:t>
      </w:r>
      <w:proofErr w:type="gramEnd"/>
      <w:r w:rsidRPr="00A05D9E">
        <w:rPr>
          <w:rFonts w:ascii="Times New Roman" w:hAnsi="Times New Roman"/>
        </w:rPr>
        <w:t xml:space="preserve"> requests a summary of all discovery that has or will take place.  As such, it is </w:t>
      </w:r>
      <w:proofErr w:type="gramStart"/>
      <w:r w:rsidRPr="00A05D9E">
        <w:rPr>
          <w:rFonts w:ascii="Times New Roman" w:hAnsi="Times New Roman"/>
        </w:rPr>
        <w:t>out side</w:t>
      </w:r>
      <w:proofErr w:type="gramEnd"/>
      <w:r w:rsidRPr="00A05D9E">
        <w:rPr>
          <w:rFonts w:ascii="Times New Roman" w:hAnsi="Times New Roman"/>
        </w:rPr>
        <w:t xml:space="preserve"> the scope of Civil Discovery. </w:t>
      </w:r>
      <w:proofErr w:type="spellStart"/>
      <w:r w:rsidRPr="00C16C9F">
        <w:rPr>
          <w:rFonts w:ascii="Times New Roman" w:hAnsi="Times New Roman"/>
          <w:u w:val="single"/>
        </w:rPr>
        <w:t>Agrano.ff</w:t>
      </w:r>
      <w:proofErr w:type="spellEnd"/>
      <w:r w:rsidRPr="00C16C9F">
        <w:rPr>
          <w:rFonts w:ascii="Times New Roman" w:hAnsi="Times New Roman"/>
          <w:u w:val="single"/>
        </w:rPr>
        <w:t xml:space="preserve"> v. Jay</w:t>
      </w:r>
      <w:r w:rsidRPr="00A05D9E">
        <w:rPr>
          <w:rFonts w:ascii="Times New Roman" w:hAnsi="Times New Roman"/>
        </w:rPr>
        <w:t xml:space="preserve">, 9 Wn.App.429, 512 P.2d 1132 (1973), Hickman v. Taylor, 153 F.2d 212t 329 </w:t>
      </w:r>
      <w:smartTag w:uri="urn:schemas-microsoft-com:office:smarttags" w:element="country-region">
        <w:r w:rsidRPr="00A05D9E">
          <w:rPr>
            <w:rFonts w:ascii="Times New Roman" w:hAnsi="Times New Roman"/>
          </w:rPr>
          <w:t>U.S.</w:t>
        </w:r>
      </w:smartTag>
      <w:r w:rsidRPr="00A05D9E">
        <w:rPr>
          <w:rFonts w:ascii="Times New Roman" w:hAnsi="Times New Roman"/>
        </w:rPr>
        <w:t xml:space="preserve"> 495 (</w:t>
      </w:r>
      <w:smartTag w:uri="urn:schemas-microsoft-com:office:smarttags" w:element="State">
        <w:smartTag w:uri="urn:schemas-microsoft-com:office:smarttags" w:element="place">
          <w:r w:rsidRPr="00A05D9E">
            <w:rPr>
              <w:rFonts w:ascii="Times New Roman" w:hAnsi="Times New Roman"/>
            </w:rPr>
            <w:t>pa.</w:t>
          </w:r>
        </w:smartTag>
      </w:smartTag>
      <w:r w:rsidRPr="00A05D9E">
        <w:rPr>
          <w:rFonts w:ascii="Times New Roman" w:hAnsi="Times New Roman"/>
        </w:rPr>
        <w:t xml:space="preserve"> 1945). The question also requests disclosure of attorney work product, it is privileged and exempt from discovery. CR 26(b)(3). </w:t>
      </w:r>
    </w:p>
    <w:p w14:paraId="6867B144" w14:textId="77777777" w:rsidR="00C16C9F" w:rsidRPr="00A05D9E" w:rsidRDefault="00C16C9F" w:rsidP="00C16C9F">
      <w:pPr>
        <w:rPr>
          <w:rFonts w:ascii="Times New Roman" w:hAnsi="Times New Roman"/>
        </w:rPr>
      </w:pPr>
    </w:p>
    <w:p w14:paraId="6D087D01" w14:textId="77777777" w:rsidR="00C16C9F" w:rsidRPr="00A05D9E" w:rsidRDefault="00C16C9F" w:rsidP="00C16C9F">
      <w:pPr>
        <w:rPr>
          <w:rFonts w:ascii="Times New Roman" w:hAnsi="Times New Roman"/>
        </w:rPr>
      </w:pPr>
      <w:r w:rsidRPr="00A05D9E">
        <w:rPr>
          <w:rFonts w:ascii="Times New Roman" w:hAnsi="Times New Roman"/>
        </w:rPr>
        <w:t xml:space="preserve">OBJECTION: This requested discovery is an attempt to obtain attorneys' work product. </w:t>
      </w:r>
      <w:r w:rsidRPr="00C16C9F">
        <w:rPr>
          <w:rFonts w:ascii="Times New Roman" w:hAnsi="Times New Roman"/>
          <w:u w:val="single"/>
        </w:rPr>
        <w:t>Hickman v. Taylor</w:t>
      </w:r>
      <w:r w:rsidRPr="00A05D9E">
        <w:rPr>
          <w:rFonts w:ascii="Times New Roman" w:hAnsi="Times New Roman"/>
        </w:rPr>
        <w:t xml:space="preserve">, 153 F.2d 212; 329 </w:t>
      </w:r>
      <w:smartTag w:uri="urn:schemas-microsoft-com:office:smarttags" w:element="country-region">
        <w:r w:rsidRPr="00A05D9E">
          <w:rPr>
            <w:rFonts w:ascii="Times New Roman" w:hAnsi="Times New Roman"/>
          </w:rPr>
          <w:t>U.S.</w:t>
        </w:r>
      </w:smartTag>
      <w:r w:rsidRPr="00A05D9E">
        <w:rPr>
          <w:rFonts w:ascii="Times New Roman" w:hAnsi="Times New Roman"/>
        </w:rPr>
        <w:t xml:space="preserve"> 495 (</w:t>
      </w:r>
      <w:smartTag w:uri="urn:schemas-microsoft-com:office:smarttags" w:element="State">
        <w:smartTag w:uri="urn:schemas-microsoft-com:office:smarttags" w:element="place">
          <w:r w:rsidRPr="00A05D9E">
            <w:rPr>
              <w:rFonts w:ascii="Times New Roman" w:hAnsi="Times New Roman"/>
            </w:rPr>
            <w:t>Pa.</w:t>
          </w:r>
        </w:smartTag>
      </w:smartTag>
      <w:r w:rsidRPr="00A05D9E">
        <w:rPr>
          <w:rFonts w:ascii="Times New Roman" w:hAnsi="Times New Roman"/>
        </w:rPr>
        <w:t xml:space="preserve"> 1945) and </w:t>
      </w:r>
      <w:proofErr w:type="spellStart"/>
      <w:r w:rsidRPr="00C16C9F">
        <w:rPr>
          <w:rFonts w:ascii="Times New Roman" w:hAnsi="Times New Roman"/>
          <w:u w:val="single"/>
        </w:rPr>
        <w:t>Arganoff</w:t>
      </w:r>
      <w:proofErr w:type="spellEnd"/>
      <w:r w:rsidRPr="00C16C9F">
        <w:rPr>
          <w:rFonts w:ascii="Times New Roman" w:hAnsi="Times New Roman"/>
          <w:u w:val="single"/>
        </w:rPr>
        <w:t xml:space="preserve"> v. Jay</w:t>
      </w:r>
      <w:r w:rsidRPr="00A05D9E">
        <w:rPr>
          <w:rFonts w:ascii="Times New Roman" w:hAnsi="Times New Roman"/>
        </w:rPr>
        <w:t xml:space="preserve">, 9 </w:t>
      </w:r>
      <w:proofErr w:type="spellStart"/>
      <w:r w:rsidRPr="00A05D9E">
        <w:rPr>
          <w:rFonts w:ascii="Times New Roman" w:hAnsi="Times New Roman"/>
        </w:rPr>
        <w:t>Wn</w:t>
      </w:r>
      <w:proofErr w:type="spellEnd"/>
      <w:r w:rsidRPr="00A05D9E">
        <w:rPr>
          <w:rFonts w:ascii="Times New Roman" w:hAnsi="Times New Roman"/>
        </w:rPr>
        <w:t xml:space="preserve">. App. 429, 512 P.2d 1132 (1973). this question calls for mental impressions, conclusions, opinions, and/or legal </w:t>
      </w:r>
      <w:r w:rsidRPr="00A05D9E">
        <w:rPr>
          <w:rFonts w:ascii="Times New Roman" w:hAnsi="Times New Roman"/>
        </w:rPr>
        <w:lastRenderedPageBreak/>
        <w:t xml:space="preserve">theories of this party's attorneys and/or consulting experts and is prohibited by CR 26(b)(3). Further objection is made based on </w:t>
      </w:r>
      <w:proofErr w:type="spellStart"/>
      <w:r w:rsidRPr="00C16C9F">
        <w:rPr>
          <w:rFonts w:ascii="Times New Roman" w:hAnsi="Times New Roman"/>
          <w:u w:val="single"/>
        </w:rPr>
        <w:t>Crenna</w:t>
      </w:r>
      <w:proofErr w:type="spellEnd"/>
      <w:r w:rsidRPr="00C16C9F">
        <w:rPr>
          <w:rFonts w:ascii="Times New Roman" w:hAnsi="Times New Roman"/>
          <w:u w:val="single"/>
        </w:rPr>
        <w:t xml:space="preserve"> v. Ford Motor Company</w:t>
      </w:r>
      <w:r w:rsidRPr="00A05D9E">
        <w:rPr>
          <w:rFonts w:ascii="Times New Roman" w:hAnsi="Times New Roman"/>
        </w:rPr>
        <w:t xml:space="preserve">, 12 </w:t>
      </w:r>
      <w:proofErr w:type="spellStart"/>
      <w:r w:rsidRPr="00A05D9E">
        <w:rPr>
          <w:rFonts w:ascii="Times New Roman" w:hAnsi="Times New Roman"/>
        </w:rPr>
        <w:t>Wn</w:t>
      </w:r>
      <w:proofErr w:type="spellEnd"/>
      <w:r w:rsidRPr="00A05D9E">
        <w:rPr>
          <w:rFonts w:ascii="Times New Roman" w:hAnsi="Times New Roman"/>
        </w:rPr>
        <w:t xml:space="preserve">. App. 824, 532 P.2d 290 (1975), and Detwiler v. Gall, Landau &amp; Young Construction Company., 42 </w:t>
      </w:r>
      <w:proofErr w:type="spellStart"/>
      <w:r w:rsidRPr="00A05D9E">
        <w:rPr>
          <w:rFonts w:ascii="Times New Roman" w:hAnsi="Times New Roman"/>
        </w:rPr>
        <w:t>Wn</w:t>
      </w:r>
      <w:proofErr w:type="spellEnd"/>
      <w:r w:rsidRPr="00A05D9E">
        <w:rPr>
          <w:rFonts w:ascii="Times New Roman" w:hAnsi="Times New Roman"/>
        </w:rPr>
        <w:t xml:space="preserve">. App. 567, 712 P.2d 316 (1986). </w:t>
      </w:r>
    </w:p>
    <w:p w14:paraId="79B08080" w14:textId="77777777" w:rsidR="00C16C9F" w:rsidRPr="00A05D9E" w:rsidRDefault="00C16C9F" w:rsidP="00C16C9F">
      <w:pPr>
        <w:rPr>
          <w:rFonts w:ascii="Times New Roman" w:hAnsi="Times New Roman"/>
        </w:rPr>
      </w:pPr>
    </w:p>
    <w:p w14:paraId="033EB97F" w14:textId="77777777" w:rsidR="00C16C9F" w:rsidRPr="00A05D9E" w:rsidRDefault="00C16C9F" w:rsidP="00C16C9F">
      <w:pPr>
        <w:rPr>
          <w:rFonts w:ascii="Times New Roman" w:hAnsi="Times New Roman"/>
        </w:rPr>
      </w:pPr>
      <w:r w:rsidRPr="00A05D9E">
        <w:rPr>
          <w:rFonts w:ascii="Times New Roman" w:hAnsi="Times New Roman"/>
        </w:rPr>
        <w:t xml:space="preserve">OBJECTION. This requested discovery is an inquiry for "all facts" for "each and every" or "all" documents or witnesses which comprise the </w:t>
      </w:r>
      <w:proofErr w:type="gramStart"/>
      <w:r w:rsidRPr="00A05D9E">
        <w:rPr>
          <w:rFonts w:ascii="Times New Roman" w:hAnsi="Times New Roman"/>
        </w:rPr>
        <w:t>sum total</w:t>
      </w:r>
      <w:proofErr w:type="gramEnd"/>
      <w:r w:rsidRPr="00A05D9E">
        <w:rPr>
          <w:rFonts w:ascii="Times New Roman" w:hAnsi="Times New Roman"/>
        </w:rPr>
        <w:t xml:space="preserve"> of Plaintiff's proofs at trial, or summarize discovery has or will take place. As such, it is outside the s</w:t>
      </w:r>
      <w:r>
        <w:rPr>
          <w:rFonts w:ascii="Times New Roman" w:hAnsi="Times New Roman"/>
        </w:rPr>
        <w:t xml:space="preserve">cope of Civil Discovery. </w:t>
      </w:r>
      <w:proofErr w:type="spellStart"/>
      <w:r w:rsidRPr="00C16C9F">
        <w:rPr>
          <w:rFonts w:ascii="Times New Roman" w:hAnsi="Times New Roman"/>
          <w:u w:val="single"/>
        </w:rPr>
        <w:t>Arganoff</w:t>
      </w:r>
      <w:proofErr w:type="spellEnd"/>
      <w:r w:rsidRPr="00C16C9F">
        <w:rPr>
          <w:rFonts w:ascii="Times New Roman" w:hAnsi="Times New Roman"/>
          <w:u w:val="single"/>
        </w:rPr>
        <w:t xml:space="preserve"> v. Jay</w:t>
      </w:r>
      <w:r w:rsidRPr="00A05D9E">
        <w:rPr>
          <w:rFonts w:ascii="Times New Roman" w:hAnsi="Times New Roman"/>
        </w:rPr>
        <w:t xml:space="preserve">, 9 </w:t>
      </w:r>
      <w:proofErr w:type="spellStart"/>
      <w:r w:rsidRPr="00A05D9E">
        <w:rPr>
          <w:rFonts w:ascii="Times New Roman" w:hAnsi="Times New Roman"/>
        </w:rPr>
        <w:t>Wn</w:t>
      </w:r>
      <w:proofErr w:type="spellEnd"/>
      <w:r w:rsidRPr="00A05D9E">
        <w:rPr>
          <w:rFonts w:ascii="Times New Roman" w:hAnsi="Times New Roman"/>
        </w:rPr>
        <w:t xml:space="preserve">. App. 429,512 P.2d 1132 (1973), </w:t>
      </w:r>
      <w:r w:rsidRPr="00C16C9F">
        <w:rPr>
          <w:rFonts w:ascii="Times New Roman" w:hAnsi="Times New Roman"/>
          <w:u w:val="single"/>
        </w:rPr>
        <w:t>Hickman v. Taylor</w:t>
      </w:r>
      <w:r w:rsidRPr="00A05D9E">
        <w:rPr>
          <w:rFonts w:ascii="Times New Roman" w:hAnsi="Times New Roman"/>
        </w:rPr>
        <w:t>, 153 f.2D 212,329 U.S. 495 (</w:t>
      </w:r>
      <w:smartTag w:uri="urn:schemas-microsoft-com:office:smarttags" w:element="State">
        <w:smartTag w:uri="urn:schemas-microsoft-com:office:smarttags" w:element="place">
          <w:r w:rsidRPr="00A05D9E">
            <w:rPr>
              <w:rFonts w:ascii="Times New Roman" w:hAnsi="Times New Roman"/>
            </w:rPr>
            <w:t>Pa.</w:t>
          </w:r>
        </w:smartTag>
      </w:smartTag>
      <w:r w:rsidRPr="00A05D9E">
        <w:rPr>
          <w:rFonts w:ascii="Times New Roman" w:hAnsi="Times New Roman"/>
        </w:rPr>
        <w:t xml:space="preserve"> 1945). </w:t>
      </w:r>
    </w:p>
    <w:p w14:paraId="185EEE84" w14:textId="77777777" w:rsidR="00C16C9F" w:rsidRPr="00A05D9E" w:rsidRDefault="00C16C9F" w:rsidP="00C16C9F">
      <w:pPr>
        <w:rPr>
          <w:rFonts w:ascii="Times New Roman" w:hAnsi="Times New Roman"/>
        </w:rPr>
      </w:pPr>
    </w:p>
    <w:p w14:paraId="0CF10C55" w14:textId="77777777" w:rsidR="00C16C9F" w:rsidRDefault="00C16C9F" w:rsidP="00C16C9F">
      <w:pPr>
        <w:rPr>
          <w:rFonts w:ascii="Century Schoolbook" w:hAnsi="Century Schoolbook"/>
        </w:rPr>
      </w:pPr>
      <w:r>
        <w:rPr>
          <w:rFonts w:ascii="Century Schoolbook" w:hAnsi="Century Schoolbook"/>
        </w:rPr>
        <w:t xml:space="preserve">Objection, insofar as this interrogatory </w:t>
      </w:r>
      <w:proofErr w:type="gramStart"/>
      <w:r>
        <w:rPr>
          <w:rFonts w:ascii="Century Schoolbook" w:hAnsi="Century Schoolbook"/>
        </w:rPr>
        <w:t>requests</w:t>
      </w:r>
      <w:proofErr w:type="gramEnd"/>
      <w:r>
        <w:rPr>
          <w:rFonts w:ascii="Century Schoolbook" w:hAnsi="Century Schoolbook"/>
        </w:rPr>
        <w:t xml:space="preserve"> defendant to “state with particularity </w:t>
      </w:r>
      <w:r>
        <w:rPr>
          <w:rFonts w:ascii="Century Schoolbook" w:hAnsi="Century Schoolbook"/>
          <w:i/>
        </w:rPr>
        <w:t>all</w:t>
      </w:r>
      <w:r>
        <w:rPr>
          <w:rFonts w:ascii="Century Schoolbook" w:hAnsi="Century Schoolbook"/>
        </w:rPr>
        <w:t xml:space="preserve"> facts upon which each affirmative defense is based.”  Defendant is not required to state all facts that will come into evidence in trial in answer to an interrogatory.  Question is overly broad. See </w:t>
      </w:r>
      <w:r>
        <w:rPr>
          <w:rFonts w:ascii="Century Schoolbook" w:hAnsi="Century Schoolbook"/>
          <w:i/>
        </w:rPr>
        <w:t>Derring Millikin Research Corp. v. Tex-Elastic Corp.</w:t>
      </w:r>
      <w:r>
        <w:rPr>
          <w:rFonts w:ascii="Century Schoolbook" w:hAnsi="Century Schoolbook"/>
        </w:rPr>
        <w:t xml:space="preserve">, 320 </w:t>
      </w:r>
      <w:proofErr w:type="spellStart"/>
      <w:proofErr w:type="gramStart"/>
      <w:r>
        <w:rPr>
          <w:rFonts w:ascii="Century Schoolbook" w:hAnsi="Century Schoolbook"/>
        </w:rPr>
        <w:t>F.Supp</w:t>
      </w:r>
      <w:proofErr w:type="spellEnd"/>
      <w:proofErr w:type="gramEnd"/>
      <w:r>
        <w:rPr>
          <w:rFonts w:ascii="Century Schoolbook" w:hAnsi="Century Schoolbook"/>
        </w:rPr>
        <w:t xml:space="preserve"> 806 (D.S.C. 1970).  Subject to this objection and without waiving the same, the basis for defendant’s affirmative defenses are as follows:</w:t>
      </w:r>
    </w:p>
    <w:p w14:paraId="1672E336" w14:textId="77777777" w:rsidR="00C16C9F" w:rsidRDefault="00C16C9F" w:rsidP="00C16C9F">
      <w:pPr>
        <w:rPr>
          <w:rFonts w:ascii="Times New Roman" w:hAnsi="Times New Roman"/>
          <w:b/>
        </w:rPr>
      </w:pPr>
    </w:p>
    <w:p w14:paraId="50834949" w14:textId="77777777" w:rsidR="00C16C9F" w:rsidRPr="002F6755" w:rsidRDefault="00C16C9F" w:rsidP="00C16C9F">
      <w:pPr>
        <w:rPr>
          <w:rFonts w:ascii="Times New Roman" w:hAnsi="Times New Roman"/>
        </w:rPr>
      </w:pPr>
      <w:r w:rsidRPr="002F6755">
        <w:rPr>
          <w:rFonts w:ascii="Times New Roman" w:hAnsi="Times New Roman"/>
        </w:rPr>
        <w:t xml:space="preserve">The discovery request exceeds the allowable scope of discovery and invades work product privilege.  </w:t>
      </w:r>
      <w:r w:rsidRPr="002F6755">
        <w:rPr>
          <w:rFonts w:ascii="Times New Roman" w:hAnsi="Times New Roman"/>
          <w:u w:val="single"/>
        </w:rPr>
        <w:t>Weber v. Biddle</w:t>
      </w:r>
      <w:r w:rsidRPr="002F6755">
        <w:rPr>
          <w:rFonts w:ascii="Times New Roman" w:hAnsi="Times New Roman"/>
        </w:rPr>
        <w:t>, 72 Wn.2d 22, 29, 431 P.2d 705 (1967) (discovery "</w:t>
      </w:r>
      <w:r w:rsidRPr="002F6755">
        <w:rPr>
          <w:rStyle w:val="documentbody"/>
          <w:rFonts w:ascii="Times New Roman" w:hAnsi="Times New Roman"/>
        </w:rPr>
        <w:t>asking for the identity of persons who had information on material issues in the case" is warranted but "the opposing party cannot be required to put on a dress rehearsal of the trial" in discovery)</w:t>
      </w:r>
      <w:r w:rsidRPr="002F6755">
        <w:rPr>
          <w:rFonts w:ascii="Times New Roman" w:hAnsi="Times New Roman"/>
        </w:rPr>
        <w:t xml:space="preserve">.  </w:t>
      </w:r>
    </w:p>
    <w:p w14:paraId="579F57F9" w14:textId="77777777" w:rsidR="008754FA" w:rsidRDefault="008754FA">
      <w:pPr>
        <w:rPr>
          <w:rFonts w:ascii="Times New Roman" w:hAnsi="Times New Roman"/>
        </w:rPr>
      </w:pPr>
    </w:p>
    <w:p w14:paraId="16FEDF39" w14:textId="77777777" w:rsidR="008754FA" w:rsidRDefault="008754FA">
      <w:pPr>
        <w:rPr>
          <w:rFonts w:ascii="Times New Roman" w:hAnsi="Times New Roman"/>
        </w:rPr>
      </w:pPr>
    </w:p>
    <w:p w14:paraId="4AC65989" w14:textId="77777777" w:rsidR="008754FA" w:rsidRPr="008C0D1F" w:rsidRDefault="008754FA" w:rsidP="008754FA">
      <w:pPr>
        <w:autoSpaceDE w:val="0"/>
        <w:autoSpaceDN w:val="0"/>
        <w:adjustRightInd w:val="0"/>
        <w:rPr>
          <w:rFonts w:ascii="Times New Roman" w:hAnsi="Times New Roman"/>
          <w:b/>
          <w:color w:val="000000"/>
        </w:rPr>
      </w:pPr>
      <w:r>
        <w:rPr>
          <w:rFonts w:ascii="Times New Roman" w:hAnsi="Times New Roman"/>
          <w:b/>
          <w:color w:val="000000"/>
        </w:rPr>
        <w:t>COLLATERAL SOURCE</w:t>
      </w:r>
    </w:p>
    <w:p w14:paraId="3665AFB7"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Objection. ________ Collateral source. Without waiving objection:</w:t>
      </w:r>
    </w:p>
    <w:p w14:paraId="7612DC3D" w14:textId="77777777" w:rsidR="00DB1738" w:rsidRDefault="00DB1738">
      <w:pPr>
        <w:rPr>
          <w:rFonts w:ascii="Times New Roman" w:hAnsi="Times New Roman"/>
        </w:rPr>
      </w:pPr>
    </w:p>
    <w:p w14:paraId="4C980B6B" w14:textId="77777777" w:rsidR="00DB1738" w:rsidRDefault="00DB1738">
      <w:pPr>
        <w:rPr>
          <w:rFonts w:ascii="Times New Roman" w:hAnsi="Times New Roman"/>
        </w:rPr>
      </w:pPr>
    </w:p>
    <w:p w14:paraId="7FFADA10" w14:textId="77777777" w:rsidR="008754FA" w:rsidRPr="008C0D1F" w:rsidRDefault="008754FA" w:rsidP="008754FA">
      <w:pPr>
        <w:autoSpaceDE w:val="0"/>
        <w:autoSpaceDN w:val="0"/>
        <w:adjustRightInd w:val="0"/>
        <w:rPr>
          <w:rFonts w:ascii="Times New Roman" w:hAnsi="Times New Roman"/>
          <w:b/>
          <w:color w:val="000000"/>
        </w:rPr>
      </w:pPr>
      <w:r>
        <w:rPr>
          <w:rFonts w:ascii="Times New Roman" w:hAnsi="Times New Roman"/>
          <w:b/>
          <w:color w:val="000000"/>
        </w:rPr>
        <w:t>CUMULATIVE OR DUPLICATIVE</w:t>
      </w:r>
    </w:p>
    <w:p w14:paraId="558CA1FB"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Objection. ________ The discovery sought is unreasonably cumulative or duplicative,</w:t>
      </w:r>
    </w:p>
    <w:p w14:paraId="0F2EF1EE"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or can be obtained from some other source that is more convenient, less burdensome, or</w:t>
      </w:r>
    </w:p>
    <w:p w14:paraId="1703DF7A"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less expensive. Without waiving objection:</w:t>
      </w:r>
    </w:p>
    <w:p w14:paraId="0AA0FEA6" w14:textId="77777777" w:rsidR="008754FA" w:rsidRDefault="008754FA">
      <w:pPr>
        <w:rPr>
          <w:rFonts w:ascii="Times New Roman" w:hAnsi="Times New Roman"/>
        </w:rPr>
      </w:pPr>
    </w:p>
    <w:p w14:paraId="5D55EA0A" w14:textId="77777777" w:rsidR="00C23BE8" w:rsidRDefault="00C23BE8" w:rsidP="00C23BE8">
      <w:pPr>
        <w:rPr>
          <w:rFonts w:ascii="Times New Roman" w:hAnsi="Times New Roman"/>
          <w:b/>
        </w:rPr>
      </w:pPr>
      <w:r w:rsidRPr="009267B8">
        <w:rPr>
          <w:rFonts w:ascii="Times New Roman" w:hAnsi="Times New Roman"/>
          <w:b/>
        </w:rPr>
        <w:t xml:space="preserve">EXPERTS </w:t>
      </w:r>
    </w:p>
    <w:p w14:paraId="44006344" w14:textId="77777777" w:rsidR="00C16C9F" w:rsidRDefault="00C16C9F" w:rsidP="00C16C9F">
      <w:pPr>
        <w:rPr>
          <w:rFonts w:ascii="Century Schoolbook" w:hAnsi="Century Schoolbook"/>
        </w:rPr>
      </w:pPr>
      <w:r>
        <w:rPr>
          <w:rFonts w:ascii="Century Schoolbook" w:hAnsi="Century Schoolbook"/>
        </w:rPr>
        <w:t xml:space="preserve">Objection to the request for experts “contacted.”  Per </w:t>
      </w:r>
      <w:r>
        <w:rPr>
          <w:rFonts w:ascii="Century Schoolbook" w:hAnsi="Century Schoolbook"/>
          <w:u w:val="single"/>
        </w:rPr>
        <w:t>Detweiler v. Gall, et al.</w:t>
      </w:r>
      <w:r>
        <w:rPr>
          <w:rFonts w:ascii="Century Schoolbook" w:hAnsi="Century Schoolbook"/>
        </w:rPr>
        <w:t xml:space="preserve">, 42 </w:t>
      </w:r>
      <w:proofErr w:type="spellStart"/>
      <w:r>
        <w:rPr>
          <w:rFonts w:ascii="Century Schoolbook" w:hAnsi="Century Schoolbook"/>
        </w:rPr>
        <w:t>Wn.App</w:t>
      </w:r>
      <w:proofErr w:type="spellEnd"/>
      <w:r>
        <w:rPr>
          <w:rFonts w:ascii="Century Schoolbook" w:hAnsi="Century Schoolbook"/>
        </w:rPr>
        <w:t xml:space="preserve">. 567, 712 P.2d 316, “identities of </w:t>
      </w:r>
      <w:proofErr w:type="spellStart"/>
      <w:r>
        <w:rPr>
          <w:rFonts w:ascii="Century Schoolbook" w:hAnsi="Century Schoolbook"/>
        </w:rPr>
        <w:t>nonwitness</w:t>
      </w:r>
      <w:proofErr w:type="spellEnd"/>
      <w:r>
        <w:rPr>
          <w:rFonts w:ascii="Century Schoolbook" w:hAnsi="Century Schoolbook"/>
        </w:rPr>
        <w:t xml:space="preserve"> experts are not discoverable absent a showing of exceptional circumstances.”  (42 </w:t>
      </w:r>
      <w:proofErr w:type="spellStart"/>
      <w:r>
        <w:rPr>
          <w:rFonts w:ascii="Century Schoolbook" w:hAnsi="Century Schoolbook"/>
        </w:rPr>
        <w:t>Wn.App</w:t>
      </w:r>
      <w:proofErr w:type="spellEnd"/>
      <w:r>
        <w:rPr>
          <w:rFonts w:ascii="Century Schoolbook" w:hAnsi="Century Schoolbook"/>
        </w:rPr>
        <w:t xml:space="preserve">. at 572.)  </w:t>
      </w:r>
    </w:p>
    <w:p w14:paraId="5DECF52D" w14:textId="77777777" w:rsidR="00C16C9F" w:rsidRPr="009267B8" w:rsidRDefault="00C16C9F" w:rsidP="00C23BE8">
      <w:pPr>
        <w:rPr>
          <w:rFonts w:ascii="Times New Roman" w:hAnsi="Times New Roman"/>
          <w:b/>
        </w:rPr>
      </w:pPr>
    </w:p>
    <w:p w14:paraId="6686B881" w14:textId="77777777" w:rsidR="00C23BE8" w:rsidRDefault="00C23BE8" w:rsidP="00C23BE8">
      <w:pPr>
        <w:rPr>
          <w:rFonts w:ascii="Times New Roman" w:hAnsi="Times New Roman"/>
        </w:rPr>
      </w:pPr>
      <w:r w:rsidRPr="00A05D9E">
        <w:rPr>
          <w:rFonts w:ascii="Times New Roman" w:hAnsi="Times New Roman"/>
        </w:rPr>
        <w:t xml:space="preserve">Objection. This interrogatory is not a proper subject for discovery under CR 26(b)(4)(B). See </w:t>
      </w:r>
      <w:r w:rsidRPr="009267B8">
        <w:rPr>
          <w:rFonts w:ascii="Times New Roman" w:hAnsi="Times New Roman"/>
          <w:u w:val="single"/>
        </w:rPr>
        <w:t xml:space="preserve">Detwiler v. Gall, Landau &amp;. Young </w:t>
      </w:r>
      <w:smartTag w:uri="urn:schemas-microsoft-com:office:smarttags" w:element="place">
        <w:r w:rsidRPr="009267B8">
          <w:rPr>
            <w:rFonts w:ascii="Times New Roman" w:hAnsi="Times New Roman"/>
            <w:u w:val="single"/>
          </w:rPr>
          <w:t>Co.</w:t>
        </w:r>
      </w:smartTag>
      <w:r w:rsidRPr="00A05D9E">
        <w:rPr>
          <w:rFonts w:ascii="Times New Roman" w:hAnsi="Times New Roman"/>
        </w:rPr>
        <w:t xml:space="preserve">, 42 </w:t>
      </w:r>
      <w:proofErr w:type="spellStart"/>
      <w:r w:rsidRPr="00A05D9E">
        <w:rPr>
          <w:rFonts w:ascii="Times New Roman" w:hAnsi="Times New Roman"/>
        </w:rPr>
        <w:t>Wn</w:t>
      </w:r>
      <w:proofErr w:type="spellEnd"/>
      <w:r w:rsidRPr="00A05D9E">
        <w:rPr>
          <w:rFonts w:ascii="Times New Roman" w:hAnsi="Times New Roman"/>
        </w:rPr>
        <w:t xml:space="preserve">. App. 567, 712 P.2d 316 (1986). This interrogatory seeks information that is protected by the attorney work-product rule. Plaintiffs' counsel is willing to enter into an agreement with defense counsel regarding the mutual disclosure of experts: See </w:t>
      </w:r>
      <w:r w:rsidRPr="00C23BE8">
        <w:rPr>
          <w:rFonts w:ascii="Times New Roman" w:hAnsi="Times New Roman"/>
          <w:u w:val="single"/>
        </w:rPr>
        <w:t>Weber v. Biddle</w:t>
      </w:r>
      <w:r w:rsidRPr="00A05D9E">
        <w:rPr>
          <w:rFonts w:ascii="Times New Roman" w:hAnsi="Times New Roman"/>
        </w:rPr>
        <w:t>, 72 Wn.2d 22, 29,431 F.2d 705 (1967);</w:t>
      </w:r>
      <w:r>
        <w:rPr>
          <w:rFonts w:ascii="Times New Roman" w:hAnsi="Times New Roman"/>
        </w:rPr>
        <w:t xml:space="preserve"> </w:t>
      </w:r>
      <w:proofErr w:type="spellStart"/>
      <w:r w:rsidRPr="009267B8">
        <w:rPr>
          <w:rFonts w:ascii="Times New Roman" w:hAnsi="Times New Roman"/>
          <w:u w:val="single"/>
        </w:rPr>
        <w:t>Agranoff</w:t>
      </w:r>
      <w:proofErr w:type="spellEnd"/>
      <w:r w:rsidRPr="009267B8">
        <w:rPr>
          <w:rFonts w:ascii="Times New Roman" w:hAnsi="Times New Roman"/>
          <w:u w:val="single"/>
        </w:rPr>
        <w:t xml:space="preserve"> v. Jay</w:t>
      </w:r>
      <w:r w:rsidRPr="00A05D9E">
        <w:rPr>
          <w:rFonts w:ascii="Times New Roman" w:hAnsi="Times New Roman"/>
        </w:rPr>
        <w:t xml:space="preserve">, 9 </w:t>
      </w:r>
      <w:proofErr w:type="spellStart"/>
      <w:r w:rsidRPr="00A05D9E">
        <w:rPr>
          <w:rFonts w:ascii="Times New Roman" w:hAnsi="Times New Roman"/>
        </w:rPr>
        <w:t>Wn</w:t>
      </w:r>
      <w:proofErr w:type="spellEnd"/>
      <w:r w:rsidRPr="00A05D9E">
        <w:rPr>
          <w:rFonts w:ascii="Times New Roman" w:hAnsi="Times New Roman"/>
        </w:rPr>
        <w:t xml:space="preserve">. App. 429, 512 P.2d 1132 (1973). </w:t>
      </w:r>
    </w:p>
    <w:p w14:paraId="5961220D" w14:textId="77777777" w:rsidR="008754FA" w:rsidRDefault="008754FA">
      <w:pPr>
        <w:rPr>
          <w:rFonts w:ascii="Times New Roman" w:hAnsi="Times New Roman"/>
        </w:rPr>
      </w:pPr>
    </w:p>
    <w:p w14:paraId="7E6429DB" w14:textId="77777777" w:rsidR="00C23BE8" w:rsidRDefault="00C23BE8">
      <w:pPr>
        <w:rPr>
          <w:rFonts w:ascii="Times New Roman" w:hAnsi="Times New Roman"/>
        </w:rPr>
      </w:pPr>
    </w:p>
    <w:p w14:paraId="63A6AE4B" w14:textId="77777777" w:rsidR="00C23BE8" w:rsidRDefault="00C23BE8">
      <w:pPr>
        <w:rPr>
          <w:rFonts w:ascii="Times New Roman" w:hAnsi="Times New Roman"/>
        </w:rPr>
      </w:pPr>
    </w:p>
    <w:p w14:paraId="0C795747" w14:textId="77777777" w:rsidR="00DB1738" w:rsidRPr="002F6755" w:rsidRDefault="000F14B3" w:rsidP="00DB1738">
      <w:pPr>
        <w:rPr>
          <w:rFonts w:ascii="Times New Roman" w:hAnsi="Times New Roman"/>
          <w:b/>
        </w:rPr>
      </w:pPr>
      <w:r>
        <w:rPr>
          <w:rFonts w:ascii="Times New Roman" w:hAnsi="Times New Roman"/>
          <w:b/>
        </w:rPr>
        <w:t>INCOME TAX RETURNS</w:t>
      </w:r>
    </w:p>
    <w:p w14:paraId="26160514" w14:textId="77777777" w:rsidR="00DB1738" w:rsidRPr="002F6755" w:rsidRDefault="00DB1738" w:rsidP="00DB1738">
      <w:pPr>
        <w:pStyle w:val="SingleSpacing"/>
        <w:ind w:left="0" w:firstLine="0"/>
        <w:rPr>
          <w:rFonts w:ascii="Times New Roman" w:hAnsi="Times New Roman"/>
          <w:szCs w:val="24"/>
        </w:rPr>
      </w:pPr>
      <w:r w:rsidRPr="002F6755">
        <w:rPr>
          <w:rFonts w:ascii="Times New Roman" w:hAnsi="Times New Roman"/>
          <w:szCs w:val="24"/>
        </w:rPr>
        <w:t xml:space="preserve">Objection, the tax returns requested are private and confidential.  In the absence of a wage loss claim, the returns requested are neither admissible nor reasonably calculated to lead to the discovery of admissible evidence.  CR 26(b)(1).  </w:t>
      </w:r>
    </w:p>
    <w:p w14:paraId="35CD9247" w14:textId="77777777" w:rsidR="00DB1738" w:rsidRPr="002F6755" w:rsidRDefault="00DB1738" w:rsidP="00DB1738">
      <w:pPr>
        <w:pStyle w:val="SingleSpacing"/>
        <w:ind w:left="0" w:firstLine="0"/>
        <w:rPr>
          <w:rFonts w:ascii="Times New Roman" w:hAnsi="Times New Roman"/>
          <w:szCs w:val="24"/>
        </w:rPr>
      </w:pPr>
    </w:p>
    <w:p w14:paraId="2A71889C" w14:textId="77777777" w:rsidR="00DB1738" w:rsidRDefault="00DB1738" w:rsidP="00DB1738">
      <w:pPr>
        <w:pStyle w:val="SingleSpacing"/>
        <w:ind w:left="0" w:firstLine="0"/>
        <w:rPr>
          <w:rFonts w:ascii="Times New Roman" w:hAnsi="Times New Roman"/>
          <w:spacing w:val="-3"/>
          <w:szCs w:val="24"/>
        </w:rPr>
      </w:pPr>
      <w:r w:rsidRPr="002F6755">
        <w:rPr>
          <w:rFonts w:ascii="Times New Roman" w:hAnsi="Times New Roman"/>
          <w:spacing w:val="-3"/>
          <w:szCs w:val="24"/>
        </w:rPr>
        <w:t>Objection, the request unnecessarily invades plaintiff's priv</w:t>
      </w:r>
      <w:smartTag w:uri="urn:schemas-microsoft-com:office:smarttags" w:element="PersonName">
        <w:r w:rsidRPr="002F6755">
          <w:rPr>
            <w:rFonts w:ascii="Times New Roman" w:hAnsi="Times New Roman"/>
            <w:spacing w:val="-3"/>
            <w:szCs w:val="24"/>
          </w:rPr>
          <w:t>ac</w:t>
        </w:r>
      </w:smartTag>
      <w:r w:rsidRPr="002F6755">
        <w:rPr>
          <w:rFonts w:ascii="Times New Roman" w:hAnsi="Times New Roman"/>
          <w:spacing w:val="-3"/>
          <w:szCs w:val="24"/>
        </w:rPr>
        <w:t xml:space="preserve">y and is unduly burdensome.  W-2 forms would provide the income information relevant to plaintiff's wage loss claim, without the harm of disclosing complete tax returns, social security numbers, </w:t>
      </w:r>
      <w:proofErr w:type="gramStart"/>
      <w:r w:rsidRPr="002F6755">
        <w:rPr>
          <w:rFonts w:ascii="Times New Roman" w:hAnsi="Times New Roman"/>
          <w:spacing w:val="-3"/>
          <w:szCs w:val="24"/>
        </w:rPr>
        <w:t>spouse</w:t>
      </w:r>
      <w:proofErr w:type="gramEnd"/>
      <w:r w:rsidRPr="002F6755">
        <w:rPr>
          <w:rFonts w:ascii="Times New Roman" w:hAnsi="Times New Roman"/>
          <w:spacing w:val="-3"/>
          <w:szCs w:val="24"/>
        </w:rPr>
        <w:t xml:space="preserve"> and children social security numbers, etc.  Without waiver of objection, plaintiff responds </w:t>
      </w:r>
      <w:proofErr w:type="gramStart"/>
      <w:r w:rsidRPr="002F6755">
        <w:rPr>
          <w:rFonts w:ascii="Times New Roman" w:hAnsi="Times New Roman"/>
          <w:spacing w:val="-3"/>
          <w:szCs w:val="24"/>
        </w:rPr>
        <w:t>that .</w:t>
      </w:r>
      <w:proofErr w:type="gramEnd"/>
      <w:r w:rsidRPr="002F6755">
        <w:rPr>
          <w:rFonts w:ascii="Times New Roman" w:hAnsi="Times New Roman"/>
          <w:spacing w:val="-3"/>
          <w:szCs w:val="24"/>
        </w:rPr>
        <w:t xml:space="preserve"> .  </w:t>
      </w:r>
    </w:p>
    <w:p w14:paraId="609281D7" w14:textId="77777777" w:rsidR="00C23BE8" w:rsidRDefault="00C23BE8" w:rsidP="00DB1738">
      <w:pPr>
        <w:pStyle w:val="SingleSpacing"/>
        <w:ind w:left="0" w:firstLine="0"/>
        <w:rPr>
          <w:rFonts w:ascii="Times New Roman" w:hAnsi="Times New Roman"/>
          <w:spacing w:val="-3"/>
          <w:szCs w:val="24"/>
        </w:rPr>
      </w:pPr>
    </w:p>
    <w:p w14:paraId="6F8C05A5" w14:textId="77777777" w:rsidR="00C23BE8" w:rsidRPr="00A05D9E" w:rsidRDefault="00C23BE8" w:rsidP="00C23BE8">
      <w:pPr>
        <w:rPr>
          <w:rFonts w:ascii="Times New Roman" w:hAnsi="Times New Roman"/>
        </w:rPr>
      </w:pPr>
      <w:r w:rsidRPr="00A05D9E">
        <w:rPr>
          <w:rFonts w:ascii="Times New Roman" w:hAnsi="Times New Roman"/>
        </w:rPr>
        <w:t xml:space="preserve">Objection. Defendant has failed to show a need for income tax records given other available methods to establish facts sought.  Request is denied pending further discovery. There is a strong policy against unnecessary disclosure of such return. See </w:t>
      </w:r>
      <w:r w:rsidRPr="009267B8">
        <w:rPr>
          <w:rFonts w:ascii="Times New Roman" w:hAnsi="Times New Roman"/>
          <w:u w:val="single"/>
        </w:rPr>
        <w:t>Premium Servo Corp. v. Sperry &amp; Hutchinson Co.</w:t>
      </w:r>
      <w:r w:rsidRPr="00A05D9E">
        <w:rPr>
          <w:rFonts w:ascii="Times New Roman" w:hAnsi="Times New Roman"/>
        </w:rPr>
        <w:t>, 511 F.2d 225,</w:t>
      </w:r>
      <w:r>
        <w:rPr>
          <w:rFonts w:ascii="Times New Roman" w:hAnsi="Times New Roman"/>
        </w:rPr>
        <w:t xml:space="preserve"> </w:t>
      </w:r>
      <w:r w:rsidRPr="00A05D9E">
        <w:rPr>
          <w:rFonts w:ascii="Times New Roman" w:hAnsi="Times New Roman"/>
        </w:rPr>
        <w:t xml:space="preserve">229 (9th Cir.l975); </w:t>
      </w:r>
      <w:r w:rsidRPr="009267B8">
        <w:rPr>
          <w:rFonts w:ascii="Times New Roman" w:hAnsi="Times New Roman"/>
          <w:u w:val="single"/>
        </w:rPr>
        <w:t>Watkins v. FMC Corp.</w:t>
      </w:r>
      <w:r w:rsidRPr="00A05D9E">
        <w:rPr>
          <w:rFonts w:ascii="Times New Roman" w:hAnsi="Times New Roman"/>
        </w:rPr>
        <w:t xml:space="preserve">, 12 </w:t>
      </w:r>
      <w:proofErr w:type="spellStart"/>
      <w:r w:rsidRPr="00A05D9E">
        <w:rPr>
          <w:rFonts w:ascii="Times New Roman" w:hAnsi="Times New Roman"/>
        </w:rPr>
        <w:t>Wn.App</w:t>
      </w:r>
      <w:proofErr w:type="spellEnd"/>
      <w:r w:rsidRPr="00A05D9E">
        <w:rPr>
          <w:rFonts w:ascii="Times New Roman" w:hAnsi="Times New Roman"/>
        </w:rPr>
        <w:t xml:space="preserve">. 701, 707, 531 P.2d 505 (1975). </w:t>
      </w:r>
    </w:p>
    <w:p w14:paraId="69C18466" w14:textId="77777777" w:rsidR="00C23BE8" w:rsidRDefault="00C23BE8" w:rsidP="00DB1738">
      <w:pPr>
        <w:pStyle w:val="SingleSpacing"/>
        <w:ind w:left="0" w:firstLine="0"/>
        <w:rPr>
          <w:rFonts w:ascii="Times New Roman" w:hAnsi="Times New Roman"/>
          <w:szCs w:val="24"/>
        </w:rPr>
      </w:pPr>
    </w:p>
    <w:p w14:paraId="400127D4" w14:textId="77777777" w:rsidR="00C23BE8" w:rsidRPr="002F6755" w:rsidRDefault="00C23BE8" w:rsidP="00DB1738">
      <w:pPr>
        <w:pStyle w:val="SingleSpacing"/>
        <w:ind w:left="0" w:firstLine="0"/>
        <w:rPr>
          <w:rFonts w:ascii="Times New Roman" w:hAnsi="Times New Roman"/>
          <w:szCs w:val="24"/>
        </w:rPr>
      </w:pPr>
    </w:p>
    <w:p w14:paraId="0761C3A4" w14:textId="77777777" w:rsidR="00C23BE8" w:rsidRPr="00C23BE8" w:rsidRDefault="000F14B3" w:rsidP="00C23BE8">
      <w:pPr>
        <w:rPr>
          <w:rFonts w:ascii="Times New Roman" w:hAnsi="Times New Roman"/>
          <w:b/>
        </w:rPr>
      </w:pPr>
      <w:r w:rsidRPr="00C23BE8">
        <w:rPr>
          <w:rFonts w:ascii="Times New Roman" w:hAnsi="Times New Roman"/>
          <w:b/>
        </w:rPr>
        <w:t xml:space="preserve">INVESTIGATIVE REPORT: </w:t>
      </w:r>
    </w:p>
    <w:p w14:paraId="4C9B12F7" w14:textId="77777777" w:rsidR="00DB1738" w:rsidRDefault="00C23BE8" w:rsidP="00C23BE8">
      <w:pPr>
        <w:ind w:right="288"/>
        <w:rPr>
          <w:rFonts w:ascii="Times New Roman" w:hAnsi="Times New Roman"/>
        </w:rPr>
      </w:pPr>
      <w:r w:rsidRPr="00A05D9E">
        <w:rPr>
          <w:rFonts w:ascii="Times New Roman" w:hAnsi="Times New Roman"/>
        </w:rPr>
        <w:t xml:space="preserve">Objection. This interrogatory seeks information protected by the attorney work-product rule and attorney-client privilege. It is overly broad, unreasonably </w:t>
      </w:r>
      <w:proofErr w:type="gramStart"/>
      <w:r w:rsidRPr="00A05D9E">
        <w:rPr>
          <w:rFonts w:ascii="Times New Roman" w:hAnsi="Times New Roman"/>
        </w:rPr>
        <w:t>burdensome</w:t>
      </w:r>
      <w:proofErr w:type="gramEnd"/>
      <w:r w:rsidRPr="00A05D9E">
        <w:rPr>
          <w:rFonts w:ascii="Times New Roman" w:hAnsi="Times New Roman"/>
        </w:rPr>
        <w:t xml:space="preserve"> and not answerable in its present form. It asks for trial preparation information which is privileged. It asks for information that is from sources accessible to the defendant.</w:t>
      </w:r>
    </w:p>
    <w:p w14:paraId="743363E5" w14:textId="77777777" w:rsidR="00C23BE8" w:rsidRDefault="00C23BE8" w:rsidP="00C23BE8">
      <w:pPr>
        <w:ind w:right="288"/>
        <w:rPr>
          <w:rFonts w:ascii="Times New Roman" w:hAnsi="Times New Roman"/>
          <w:b/>
          <w:bCs/>
          <w:u w:val="single"/>
        </w:rPr>
      </w:pPr>
    </w:p>
    <w:p w14:paraId="728C440C" w14:textId="77777777" w:rsidR="00C16C9F" w:rsidRDefault="00C16C9F" w:rsidP="00C23BE8">
      <w:pPr>
        <w:ind w:right="288"/>
        <w:rPr>
          <w:rFonts w:ascii="Century Schoolbook" w:hAnsi="Century Schoolbook"/>
        </w:rPr>
      </w:pPr>
      <w:r>
        <w:rPr>
          <w:rFonts w:ascii="Century Schoolbook" w:hAnsi="Century Schoolbook"/>
        </w:rPr>
        <w:t xml:space="preserve">Objection, to the extent </w:t>
      </w:r>
      <w:proofErr w:type="gramStart"/>
      <w:r>
        <w:rPr>
          <w:rFonts w:ascii="Century Schoolbook" w:hAnsi="Century Schoolbook"/>
        </w:rPr>
        <w:t>this interrogatory requests</w:t>
      </w:r>
      <w:proofErr w:type="gramEnd"/>
      <w:r>
        <w:rPr>
          <w:rFonts w:ascii="Century Schoolbook" w:hAnsi="Century Schoolbook"/>
        </w:rPr>
        <w:t xml:space="preserve"> legal conclusions.</w:t>
      </w:r>
    </w:p>
    <w:p w14:paraId="0A1B63F1" w14:textId="77777777" w:rsidR="00C16C9F" w:rsidRDefault="00C16C9F" w:rsidP="00C23BE8">
      <w:pPr>
        <w:ind w:right="288"/>
        <w:rPr>
          <w:rFonts w:ascii="Century Schoolbook" w:hAnsi="Century Schoolbook"/>
        </w:rPr>
      </w:pPr>
    </w:p>
    <w:p w14:paraId="57D5D776" w14:textId="77777777" w:rsidR="00C16C9F" w:rsidRDefault="00C16C9F" w:rsidP="00C23BE8">
      <w:pPr>
        <w:ind w:right="288"/>
        <w:rPr>
          <w:rFonts w:ascii="Century Schoolbook" w:hAnsi="Century Schoolbook"/>
          <w:b/>
        </w:rPr>
      </w:pPr>
      <w:r>
        <w:rPr>
          <w:rFonts w:ascii="Century Schoolbook" w:hAnsi="Century Schoolbook"/>
          <w:b/>
        </w:rPr>
        <w:t>LEGAL CONCLUSION</w:t>
      </w:r>
    </w:p>
    <w:p w14:paraId="41B7AB93" w14:textId="77777777" w:rsidR="00C16C9F" w:rsidRPr="00C16C9F" w:rsidRDefault="00C16C9F" w:rsidP="00C23BE8">
      <w:pPr>
        <w:ind w:right="288"/>
        <w:rPr>
          <w:rFonts w:ascii="Times New Roman" w:hAnsi="Times New Roman"/>
          <w:b/>
          <w:bCs/>
          <w:u w:val="single"/>
        </w:rPr>
      </w:pPr>
      <w:r>
        <w:rPr>
          <w:rFonts w:ascii="Century Schoolbook" w:hAnsi="Century Schoolbook"/>
        </w:rPr>
        <w:t xml:space="preserve">Objection, to the extent </w:t>
      </w:r>
      <w:proofErr w:type="gramStart"/>
      <w:r>
        <w:rPr>
          <w:rFonts w:ascii="Century Schoolbook" w:hAnsi="Century Schoolbook"/>
        </w:rPr>
        <w:t>this interrogatory requests</w:t>
      </w:r>
      <w:proofErr w:type="gramEnd"/>
      <w:r>
        <w:rPr>
          <w:rFonts w:ascii="Century Schoolbook" w:hAnsi="Century Schoolbook"/>
        </w:rPr>
        <w:t xml:space="preserve"> legal conclusions.</w:t>
      </w:r>
    </w:p>
    <w:p w14:paraId="3E3DFAD9" w14:textId="77777777" w:rsidR="00C16C9F" w:rsidRDefault="00C16C9F" w:rsidP="00C23BE8">
      <w:pPr>
        <w:ind w:right="288"/>
        <w:rPr>
          <w:rFonts w:ascii="Times New Roman" w:hAnsi="Times New Roman"/>
          <w:b/>
          <w:bCs/>
          <w:u w:val="single"/>
        </w:rPr>
      </w:pPr>
    </w:p>
    <w:p w14:paraId="6ACD2581" w14:textId="77777777" w:rsidR="00C16C9F" w:rsidRPr="002F6755" w:rsidRDefault="00C16C9F" w:rsidP="00C23BE8">
      <w:pPr>
        <w:ind w:right="288"/>
        <w:rPr>
          <w:rFonts w:ascii="Times New Roman" w:hAnsi="Times New Roman"/>
          <w:b/>
          <w:bCs/>
          <w:u w:val="single"/>
        </w:rPr>
      </w:pPr>
    </w:p>
    <w:p w14:paraId="5B24BB6D" w14:textId="77777777" w:rsidR="008754FA" w:rsidRPr="002F6755" w:rsidRDefault="000F14B3" w:rsidP="008754FA">
      <w:pPr>
        <w:rPr>
          <w:rFonts w:ascii="Times New Roman" w:hAnsi="Times New Roman"/>
          <w:b/>
        </w:rPr>
      </w:pPr>
      <w:r w:rsidRPr="002F6755">
        <w:rPr>
          <w:rFonts w:ascii="Times New Roman" w:hAnsi="Times New Roman"/>
          <w:b/>
        </w:rPr>
        <w:t>NAMES OF INSURERS (HEALTH, AUTO OR GOVT. ENTITY) WHO HAVE PAID ANY EXPENSES</w:t>
      </w:r>
    </w:p>
    <w:p w14:paraId="2B371E4A" w14:textId="77777777" w:rsidR="008754FA" w:rsidRPr="002F6755" w:rsidRDefault="008754FA" w:rsidP="008754FA">
      <w:pPr>
        <w:pStyle w:val="SingleSpacing"/>
        <w:ind w:left="0" w:firstLine="0"/>
        <w:rPr>
          <w:rFonts w:ascii="Times New Roman" w:hAnsi="Times New Roman"/>
          <w:szCs w:val="24"/>
        </w:rPr>
      </w:pPr>
      <w:r w:rsidRPr="002F6755">
        <w:rPr>
          <w:rFonts w:ascii="Times New Roman" w:hAnsi="Times New Roman"/>
          <w:szCs w:val="24"/>
        </w:rPr>
        <w:t xml:space="preserve">Objection.  Information relating to plaintiff's insurance is not discoverable per CR 26(b)(2), nor is it reasonably calculated to lead to admissible evidence.  </w:t>
      </w:r>
    </w:p>
    <w:p w14:paraId="7C91C09D" w14:textId="77777777" w:rsidR="008754FA" w:rsidRPr="002F6755" w:rsidRDefault="008754FA" w:rsidP="008754FA">
      <w:pPr>
        <w:rPr>
          <w:rFonts w:ascii="Times New Roman" w:hAnsi="Times New Roman"/>
        </w:rPr>
      </w:pPr>
    </w:p>
    <w:p w14:paraId="7E974F07" w14:textId="77777777" w:rsidR="008754FA" w:rsidRPr="002F6755" w:rsidRDefault="008754FA" w:rsidP="008754FA">
      <w:pPr>
        <w:rPr>
          <w:rFonts w:ascii="Times New Roman" w:hAnsi="Times New Roman"/>
        </w:rPr>
      </w:pPr>
    </w:p>
    <w:p w14:paraId="0DBFB376" w14:textId="77777777" w:rsidR="008754FA" w:rsidRPr="002F6755" w:rsidRDefault="000F14B3" w:rsidP="008754FA">
      <w:pPr>
        <w:rPr>
          <w:rFonts w:ascii="Times New Roman" w:hAnsi="Times New Roman"/>
          <w:b/>
        </w:rPr>
      </w:pPr>
      <w:r w:rsidRPr="002F6755">
        <w:rPr>
          <w:rFonts w:ascii="Times New Roman" w:hAnsi="Times New Roman"/>
          <w:b/>
        </w:rPr>
        <w:t>NAMES AND ADDRESSES OF ALL PHYSICIANS, ETC. IN PREVIOUS TEN YEARS:</w:t>
      </w:r>
    </w:p>
    <w:p w14:paraId="0E546959" w14:textId="77777777" w:rsidR="008754FA" w:rsidRPr="002F6755" w:rsidRDefault="008754FA" w:rsidP="008754FA">
      <w:pPr>
        <w:pStyle w:val="SingleSpacing"/>
        <w:tabs>
          <w:tab w:val="left" w:pos="0"/>
        </w:tabs>
        <w:ind w:left="0" w:firstLine="0"/>
        <w:rPr>
          <w:rFonts w:ascii="Times New Roman" w:hAnsi="Times New Roman"/>
          <w:szCs w:val="24"/>
        </w:rPr>
      </w:pPr>
      <w:r w:rsidRPr="002F6755">
        <w:rPr>
          <w:rFonts w:ascii="Times New Roman" w:hAnsi="Times New Roman"/>
          <w:szCs w:val="24"/>
        </w:rPr>
        <w:t xml:space="preserve">Objection.  The requested information is overly broad and unduly burdensome.  CR 26(b)(1).  Without waiver of objection, plaintiff provides the following information . . . </w:t>
      </w:r>
    </w:p>
    <w:p w14:paraId="575A26A4" w14:textId="77777777" w:rsidR="008754FA" w:rsidRPr="002F6755" w:rsidRDefault="008754FA" w:rsidP="008754FA">
      <w:pPr>
        <w:rPr>
          <w:rFonts w:ascii="Times New Roman" w:hAnsi="Times New Roman"/>
        </w:rPr>
      </w:pPr>
    </w:p>
    <w:p w14:paraId="38893AF8" w14:textId="77777777" w:rsidR="008754FA" w:rsidRPr="002F6755" w:rsidRDefault="000F14B3" w:rsidP="008754FA">
      <w:pPr>
        <w:rPr>
          <w:rFonts w:ascii="Times New Roman" w:hAnsi="Times New Roman"/>
          <w:b/>
        </w:rPr>
      </w:pPr>
      <w:r w:rsidRPr="002F6755">
        <w:rPr>
          <w:rFonts w:ascii="Times New Roman" w:hAnsi="Times New Roman"/>
          <w:b/>
        </w:rPr>
        <w:t>MEDICAL PROVIDERS AS EXPERTS</w:t>
      </w:r>
    </w:p>
    <w:p w14:paraId="03A80A53" w14:textId="77777777" w:rsidR="008754FA" w:rsidRPr="002F6755" w:rsidRDefault="008754FA" w:rsidP="008754FA">
      <w:pPr>
        <w:rPr>
          <w:rStyle w:val="documentbody"/>
          <w:rFonts w:ascii="Times New Roman" w:hAnsi="Times New Roman"/>
        </w:rPr>
      </w:pPr>
      <w:r w:rsidRPr="002F6755">
        <w:rPr>
          <w:rFonts w:ascii="Times New Roman" w:hAnsi="Times New Roman"/>
        </w:rPr>
        <w:t>Plaintiff may call a treating medical provider at trial or hearing, but such witnesses are f</w:t>
      </w:r>
      <w:smartTag w:uri="urn:schemas-microsoft-com:office:smarttags" w:element="PersonName">
        <w:r w:rsidRPr="002F6755">
          <w:rPr>
            <w:rFonts w:ascii="Times New Roman" w:hAnsi="Times New Roman"/>
          </w:rPr>
          <w:t>ac</w:t>
        </w:r>
      </w:smartTag>
      <w:r w:rsidRPr="002F6755">
        <w:rPr>
          <w:rFonts w:ascii="Times New Roman" w:hAnsi="Times New Roman"/>
        </w:rPr>
        <w:t xml:space="preserve">t witnesses not expert witnesses.  </w:t>
      </w:r>
      <w:proofErr w:type="spellStart"/>
      <w:r w:rsidRPr="002F6755">
        <w:rPr>
          <w:rStyle w:val="searchterm"/>
          <w:rFonts w:ascii="Times New Roman" w:hAnsi="Times New Roman"/>
          <w:u w:val="single"/>
        </w:rPr>
        <w:t>Paiya</w:t>
      </w:r>
      <w:proofErr w:type="spellEnd"/>
      <w:r w:rsidRPr="002F6755">
        <w:rPr>
          <w:rStyle w:val="documentbody"/>
          <w:rFonts w:ascii="Times New Roman" w:hAnsi="Times New Roman"/>
          <w:u w:val="single"/>
        </w:rPr>
        <w:t xml:space="preserve"> v. Durham Const. Co., Inc.</w:t>
      </w:r>
      <w:r w:rsidRPr="002F6755">
        <w:rPr>
          <w:rStyle w:val="documentbody"/>
          <w:rFonts w:ascii="Times New Roman" w:hAnsi="Times New Roman"/>
        </w:rPr>
        <w:t xml:space="preserve">, 69 </w:t>
      </w:r>
      <w:proofErr w:type="spellStart"/>
      <w:r w:rsidRPr="002F6755">
        <w:rPr>
          <w:rStyle w:val="documentbody"/>
          <w:rFonts w:ascii="Times New Roman" w:hAnsi="Times New Roman"/>
        </w:rPr>
        <w:t>Wn</w:t>
      </w:r>
      <w:proofErr w:type="spellEnd"/>
      <w:r w:rsidRPr="002F6755">
        <w:rPr>
          <w:rStyle w:val="documentbody"/>
          <w:rFonts w:ascii="Times New Roman" w:hAnsi="Times New Roman"/>
        </w:rPr>
        <w:t xml:space="preserve">. App. 578, 580-81, 849 P.2d 660, </w:t>
      </w:r>
      <w:r w:rsidRPr="002F6755">
        <w:rPr>
          <w:rStyle w:val="documentbody"/>
          <w:rFonts w:ascii="Times New Roman" w:hAnsi="Times New Roman"/>
          <w:u w:val="single"/>
        </w:rPr>
        <w:t>review denied</w:t>
      </w:r>
      <w:r w:rsidRPr="002F6755">
        <w:rPr>
          <w:rFonts w:ascii="Times New Roman" w:hAnsi="Times New Roman"/>
        </w:rPr>
        <w:t xml:space="preserve"> 122 Wn.2d 1014 </w:t>
      </w:r>
      <w:bookmarkStart w:id="0" w:name="DO;OP"/>
      <w:bookmarkEnd w:id="0"/>
      <w:r w:rsidRPr="002F6755">
        <w:rPr>
          <w:rStyle w:val="documentbody"/>
          <w:rFonts w:ascii="Times New Roman" w:hAnsi="Times New Roman"/>
        </w:rPr>
        <w:t>(1993) (medical witness whose opinions are developed for purposes of treatment and not litigation is a f</w:t>
      </w:r>
      <w:smartTag w:uri="urn:schemas-microsoft-com:office:smarttags" w:element="PersonName">
        <w:r w:rsidRPr="002F6755">
          <w:rPr>
            <w:rStyle w:val="documentbody"/>
            <w:rFonts w:ascii="Times New Roman" w:hAnsi="Times New Roman"/>
          </w:rPr>
          <w:t>ac</w:t>
        </w:r>
      </w:smartTag>
      <w:r w:rsidRPr="002F6755">
        <w:rPr>
          <w:rStyle w:val="documentbody"/>
          <w:rFonts w:ascii="Times New Roman" w:hAnsi="Times New Roman"/>
        </w:rPr>
        <w:t xml:space="preserve">t witness and not an "expert witness").  </w:t>
      </w:r>
    </w:p>
    <w:p w14:paraId="60A0B78A" w14:textId="77777777" w:rsidR="00DB1738" w:rsidRDefault="00DB1738">
      <w:pPr>
        <w:rPr>
          <w:rFonts w:ascii="Times New Roman" w:hAnsi="Times New Roman"/>
        </w:rPr>
      </w:pPr>
    </w:p>
    <w:p w14:paraId="10AE1B7A" w14:textId="77777777" w:rsidR="008754FA" w:rsidRPr="008754FA" w:rsidRDefault="000F14B3" w:rsidP="008754FA">
      <w:pPr>
        <w:autoSpaceDE w:val="0"/>
        <w:autoSpaceDN w:val="0"/>
        <w:adjustRightInd w:val="0"/>
        <w:rPr>
          <w:rFonts w:ascii="Times New Roman" w:hAnsi="Times New Roman"/>
          <w:b/>
        </w:rPr>
      </w:pPr>
      <w:r w:rsidRPr="008754FA">
        <w:rPr>
          <w:rFonts w:ascii="Times New Roman" w:hAnsi="Times New Roman"/>
          <w:b/>
        </w:rPr>
        <w:lastRenderedPageBreak/>
        <w:t>PRIVILEGE</w:t>
      </w:r>
    </w:p>
    <w:p w14:paraId="0260D1D8"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Objection. _______ Attorney Client Privilege. Without waiving objection:</w:t>
      </w:r>
    </w:p>
    <w:p w14:paraId="575EF9A0" w14:textId="77777777" w:rsidR="00C16C9F" w:rsidRDefault="00C16C9F" w:rsidP="00C16C9F">
      <w:pPr>
        <w:rPr>
          <w:rFonts w:ascii="Century Schoolbook" w:hAnsi="Century Schoolbook"/>
        </w:rPr>
      </w:pPr>
    </w:p>
    <w:p w14:paraId="719B44C5" w14:textId="77777777" w:rsidR="00C16C9F" w:rsidRDefault="00C16C9F" w:rsidP="00C16C9F">
      <w:pPr>
        <w:rPr>
          <w:rFonts w:ascii="Century Schoolbook" w:hAnsi="Century Schoolbook"/>
        </w:rPr>
      </w:pPr>
      <w:r>
        <w:rPr>
          <w:rFonts w:ascii="Century Schoolbook" w:hAnsi="Century Schoolbook"/>
        </w:rPr>
        <w:t>Objection, to the extent this request covers materials subject to attorney/client and work product privileges.</w:t>
      </w:r>
    </w:p>
    <w:p w14:paraId="6CAA1BA5" w14:textId="77777777" w:rsidR="008754FA" w:rsidRDefault="008754FA">
      <w:pPr>
        <w:rPr>
          <w:rFonts w:ascii="Times New Roman" w:hAnsi="Times New Roman"/>
        </w:rPr>
      </w:pPr>
    </w:p>
    <w:p w14:paraId="54F3804D" w14:textId="77777777" w:rsidR="008754FA" w:rsidRDefault="008754FA">
      <w:pPr>
        <w:rPr>
          <w:rFonts w:ascii="Times New Roman" w:hAnsi="Times New Roman"/>
        </w:rPr>
      </w:pPr>
    </w:p>
    <w:p w14:paraId="1C8DF173" w14:textId="77777777" w:rsidR="001E3498" w:rsidRPr="002F6755" w:rsidRDefault="000F14B3">
      <w:pPr>
        <w:rPr>
          <w:rFonts w:ascii="Times New Roman" w:hAnsi="Times New Roman"/>
          <w:b/>
        </w:rPr>
      </w:pPr>
      <w:r w:rsidRPr="002F6755">
        <w:rPr>
          <w:rFonts w:ascii="Times New Roman" w:hAnsi="Times New Roman"/>
          <w:b/>
        </w:rPr>
        <w:t>RELEVANCE OBJECTION</w:t>
      </w:r>
    </w:p>
    <w:p w14:paraId="0C749CB3" w14:textId="77777777" w:rsidR="001E3498" w:rsidRDefault="001E3498">
      <w:pPr>
        <w:rPr>
          <w:rFonts w:ascii="Times New Roman" w:hAnsi="Times New Roman"/>
        </w:rPr>
      </w:pPr>
      <w:r w:rsidRPr="002F6755">
        <w:rPr>
          <w:rFonts w:ascii="Times New Roman" w:hAnsi="Times New Roman"/>
        </w:rPr>
        <w:t xml:space="preserve">Objection, the information requested is irrelevant and inadmissible, and furthermore is not reasonably calculated to lead to the discovery of admissible evidence.  CR 26(b)(1).  </w:t>
      </w:r>
    </w:p>
    <w:p w14:paraId="70AC4349" w14:textId="77777777" w:rsidR="00DB1738" w:rsidRDefault="00DB1738">
      <w:pPr>
        <w:rPr>
          <w:rFonts w:ascii="Times New Roman" w:hAnsi="Times New Roman"/>
        </w:rPr>
      </w:pPr>
    </w:p>
    <w:p w14:paraId="1B9E3392" w14:textId="77777777" w:rsidR="00DB1738" w:rsidRPr="002F6755" w:rsidRDefault="00DB1738" w:rsidP="00DB1738">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The interrogatory is not relevant to the subject matter of the </w:t>
      </w:r>
      <w:proofErr w:type="gramStart"/>
      <w:r w:rsidRPr="002F6755">
        <w:rPr>
          <w:rFonts w:ascii="Times New Roman" w:hAnsi="Times New Roman"/>
          <w:color w:val="000000"/>
        </w:rPr>
        <w:t>pending</w:t>
      </w:r>
      <w:proofErr w:type="gramEnd"/>
    </w:p>
    <w:p w14:paraId="1F2D18D2" w14:textId="77777777" w:rsidR="00DB1738" w:rsidRPr="002F6755" w:rsidRDefault="00DB1738" w:rsidP="00DB1738">
      <w:pPr>
        <w:autoSpaceDE w:val="0"/>
        <w:autoSpaceDN w:val="0"/>
        <w:adjustRightInd w:val="0"/>
        <w:rPr>
          <w:rFonts w:ascii="Times New Roman" w:hAnsi="Times New Roman"/>
          <w:color w:val="000000"/>
        </w:rPr>
      </w:pPr>
      <w:r w:rsidRPr="002F6755">
        <w:rPr>
          <w:rFonts w:ascii="Times New Roman" w:hAnsi="Times New Roman"/>
          <w:color w:val="000000"/>
        </w:rPr>
        <w:t>action and is not reasonably calculated to lead to the discovery of admissible evidence.</w:t>
      </w:r>
    </w:p>
    <w:p w14:paraId="201DED48" w14:textId="77777777" w:rsidR="00DB1738" w:rsidRDefault="00DB1738" w:rsidP="00DB1738">
      <w:pPr>
        <w:autoSpaceDE w:val="0"/>
        <w:autoSpaceDN w:val="0"/>
        <w:adjustRightInd w:val="0"/>
        <w:rPr>
          <w:rFonts w:ascii="Times New Roman" w:hAnsi="Times New Roman"/>
          <w:color w:val="000000"/>
        </w:rPr>
      </w:pPr>
      <w:r w:rsidRPr="002F6755">
        <w:rPr>
          <w:rFonts w:ascii="Times New Roman" w:hAnsi="Times New Roman"/>
          <w:color w:val="000000"/>
        </w:rPr>
        <w:t>Without waiving objection:</w:t>
      </w:r>
    </w:p>
    <w:p w14:paraId="3724B774" w14:textId="77777777" w:rsidR="001E3498" w:rsidRDefault="001E3498">
      <w:pPr>
        <w:rPr>
          <w:rFonts w:ascii="Times New Roman" w:hAnsi="Times New Roman"/>
          <w:b/>
        </w:rPr>
      </w:pPr>
    </w:p>
    <w:p w14:paraId="169E9DE2" w14:textId="77777777" w:rsidR="00DB1738" w:rsidRPr="002F6755" w:rsidRDefault="00DB1738" w:rsidP="00DB1738">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_______ The interrogatory is not relevant to the subject matter of the </w:t>
      </w:r>
      <w:proofErr w:type="gramStart"/>
      <w:r w:rsidRPr="002F6755">
        <w:rPr>
          <w:rFonts w:ascii="Times New Roman" w:hAnsi="Times New Roman"/>
          <w:color w:val="000000"/>
        </w:rPr>
        <w:t>pending</w:t>
      </w:r>
      <w:proofErr w:type="gramEnd"/>
    </w:p>
    <w:p w14:paraId="5E1B982E" w14:textId="77777777" w:rsidR="00DB1738" w:rsidRPr="002F6755" w:rsidRDefault="00DB1738" w:rsidP="00DB1738">
      <w:pPr>
        <w:autoSpaceDE w:val="0"/>
        <w:autoSpaceDN w:val="0"/>
        <w:adjustRightInd w:val="0"/>
        <w:rPr>
          <w:rFonts w:ascii="Times New Roman" w:hAnsi="Times New Roman"/>
          <w:color w:val="000000"/>
        </w:rPr>
      </w:pPr>
      <w:r w:rsidRPr="002F6755">
        <w:rPr>
          <w:rFonts w:ascii="Times New Roman" w:hAnsi="Times New Roman"/>
          <w:color w:val="000000"/>
        </w:rPr>
        <w:t>action, is not admissible and is not reasonably calculated to lead to the discovery of</w:t>
      </w:r>
    </w:p>
    <w:p w14:paraId="63A9F593" w14:textId="77777777" w:rsidR="00DB1738" w:rsidRDefault="00DB1738" w:rsidP="00DB1738">
      <w:pPr>
        <w:autoSpaceDE w:val="0"/>
        <w:autoSpaceDN w:val="0"/>
        <w:adjustRightInd w:val="0"/>
        <w:rPr>
          <w:rFonts w:ascii="Times New Roman" w:hAnsi="Times New Roman"/>
          <w:color w:val="000000"/>
        </w:rPr>
      </w:pPr>
      <w:r w:rsidRPr="002F6755">
        <w:rPr>
          <w:rFonts w:ascii="Times New Roman" w:hAnsi="Times New Roman"/>
          <w:color w:val="000000"/>
        </w:rPr>
        <w:t>admissible evidence. Without waiving objection:</w:t>
      </w:r>
    </w:p>
    <w:p w14:paraId="0A3EF294" w14:textId="77777777" w:rsidR="00DB1738" w:rsidRDefault="00DB1738" w:rsidP="00DB1738">
      <w:pPr>
        <w:autoSpaceDE w:val="0"/>
        <w:autoSpaceDN w:val="0"/>
        <w:adjustRightInd w:val="0"/>
        <w:rPr>
          <w:rFonts w:ascii="Times New Roman" w:hAnsi="Times New Roman"/>
          <w:color w:val="000000"/>
        </w:rPr>
      </w:pPr>
    </w:p>
    <w:p w14:paraId="2BECDA01" w14:textId="77777777" w:rsidR="00DB1738" w:rsidRPr="002F6755" w:rsidRDefault="00DB1738" w:rsidP="00DB1738">
      <w:pPr>
        <w:autoSpaceDE w:val="0"/>
        <w:autoSpaceDN w:val="0"/>
        <w:adjustRightInd w:val="0"/>
        <w:rPr>
          <w:rFonts w:ascii="Times New Roman" w:hAnsi="Times New Roman"/>
          <w:color w:val="000000"/>
        </w:rPr>
      </w:pPr>
      <w:r>
        <w:rPr>
          <w:rFonts w:ascii="Times New Roman" w:hAnsi="Times New Roman"/>
          <w:color w:val="000000"/>
        </w:rPr>
        <w:t xml:space="preserve">[pre-existing condition] </w:t>
      </w:r>
      <w:r w:rsidRPr="002F6755">
        <w:rPr>
          <w:rFonts w:ascii="Times New Roman" w:hAnsi="Times New Roman"/>
          <w:color w:val="000000"/>
        </w:rPr>
        <w:t>Objection. _______ The interrogatory is not relevant to the subject matter of the</w:t>
      </w:r>
      <w:r>
        <w:rPr>
          <w:rFonts w:ascii="Times New Roman" w:hAnsi="Times New Roman"/>
          <w:color w:val="000000"/>
        </w:rPr>
        <w:t xml:space="preserve"> </w:t>
      </w:r>
      <w:r w:rsidRPr="002F6755">
        <w:rPr>
          <w:rFonts w:ascii="Times New Roman" w:hAnsi="Times New Roman"/>
          <w:color w:val="000000"/>
        </w:rPr>
        <w:t>pending action, is not admissible and is not reasonably calculated to lead to the discovery</w:t>
      </w:r>
      <w:r>
        <w:rPr>
          <w:rFonts w:ascii="Times New Roman" w:hAnsi="Times New Roman"/>
          <w:color w:val="000000"/>
        </w:rPr>
        <w:t xml:space="preserve"> </w:t>
      </w:r>
      <w:r w:rsidRPr="002F6755">
        <w:rPr>
          <w:rFonts w:ascii="Times New Roman" w:hAnsi="Times New Roman"/>
          <w:color w:val="000000"/>
        </w:rPr>
        <w:t>of admissible evidence. Even when an accident lights up and makes active a preexisting</w:t>
      </w:r>
      <w:r>
        <w:rPr>
          <w:rFonts w:ascii="Times New Roman" w:hAnsi="Times New Roman"/>
          <w:color w:val="000000"/>
        </w:rPr>
        <w:t xml:space="preserve"> </w:t>
      </w:r>
      <w:r w:rsidRPr="002F6755">
        <w:rPr>
          <w:rFonts w:ascii="Times New Roman" w:hAnsi="Times New Roman"/>
          <w:color w:val="000000"/>
        </w:rPr>
        <w:t>condition that was dormant and asymptomatic immediately prior to an accident, the</w:t>
      </w:r>
    </w:p>
    <w:p w14:paraId="387421B8" w14:textId="77777777" w:rsidR="00DB1738" w:rsidRPr="002F6755" w:rsidRDefault="00DB1738" w:rsidP="00DB1738">
      <w:pPr>
        <w:autoSpaceDE w:val="0"/>
        <w:autoSpaceDN w:val="0"/>
        <w:adjustRightInd w:val="0"/>
        <w:rPr>
          <w:rFonts w:ascii="Times New Roman" w:hAnsi="Times New Roman"/>
          <w:color w:val="000000"/>
        </w:rPr>
      </w:pPr>
      <w:r w:rsidRPr="002F6755">
        <w:rPr>
          <w:rFonts w:ascii="Times New Roman" w:hAnsi="Times New Roman"/>
          <w:color w:val="000000"/>
        </w:rPr>
        <w:t xml:space="preserve">preexisting condition is not a proximate cause of the resulting damages. </w:t>
      </w:r>
      <w:r w:rsidRPr="00DB1738">
        <w:rPr>
          <w:rFonts w:ascii="Times New Roman" w:hAnsi="Times New Roman"/>
          <w:color w:val="000000"/>
          <w:u w:val="single"/>
        </w:rPr>
        <w:t>Harris v. Drake</w:t>
      </w:r>
      <w:r w:rsidRPr="002F6755">
        <w:rPr>
          <w:rFonts w:ascii="Times New Roman" w:hAnsi="Times New Roman"/>
          <w:color w:val="000000"/>
        </w:rPr>
        <w:t>,</w:t>
      </w:r>
    </w:p>
    <w:p w14:paraId="5A3E6303" w14:textId="77777777" w:rsidR="00DB1738" w:rsidRDefault="00DB1738" w:rsidP="00DB1738">
      <w:pPr>
        <w:autoSpaceDE w:val="0"/>
        <w:autoSpaceDN w:val="0"/>
        <w:adjustRightInd w:val="0"/>
        <w:rPr>
          <w:rFonts w:ascii="Times New Roman" w:hAnsi="Times New Roman"/>
          <w:color w:val="000000"/>
        </w:rPr>
      </w:pPr>
      <w:r w:rsidRPr="002F6755">
        <w:rPr>
          <w:rFonts w:ascii="Times New Roman" w:hAnsi="Times New Roman"/>
          <w:color w:val="000000"/>
        </w:rPr>
        <w:t>152 Wash.2d 480, 99 P.3d 872 (2004). Without waiving objection:</w:t>
      </w:r>
    </w:p>
    <w:p w14:paraId="26695BC2" w14:textId="77777777" w:rsidR="008754FA" w:rsidRDefault="008754FA" w:rsidP="00DB1738">
      <w:pPr>
        <w:autoSpaceDE w:val="0"/>
        <w:autoSpaceDN w:val="0"/>
        <w:adjustRightInd w:val="0"/>
        <w:rPr>
          <w:rFonts w:ascii="Times New Roman" w:hAnsi="Times New Roman"/>
          <w:color w:val="000000"/>
        </w:rPr>
      </w:pPr>
    </w:p>
    <w:p w14:paraId="32F1EA02" w14:textId="77777777" w:rsidR="00C16C9F" w:rsidRDefault="00C16C9F" w:rsidP="00C16C9F">
      <w:pPr>
        <w:rPr>
          <w:rFonts w:ascii="Century Schoolbook" w:hAnsi="Century Schoolbook"/>
          <w:b/>
        </w:rPr>
      </w:pPr>
      <w:r>
        <w:rPr>
          <w:rFonts w:ascii="Century Schoolbook" w:hAnsi="Century Schoolbook"/>
          <w:b/>
        </w:rPr>
        <w:t>OVERBROAD</w:t>
      </w:r>
    </w:p>
    <w:p w14:paraId="05AB21FA" w14:textId="77777777" w:rsidR="00C16C9F" w:rsidRDefault="00C16C9F" w:rsidP="00C16C9F">
      <w:pPr>
        <w:rPr>
          <w:rFonts w:ascii="Century Schoolbook" w:hAnsi="Century Schoolbook"/>
        </w:rPr>
      </w:pPr>
      <w:r>
        <w:rPr>
          <w:rFonts w:ascii="Century Schoolbook" w:hAnsi="Century Schoolbook"/>
        </w:rPr>
        <w:t>Objection, overbroad, burdensome, not expected to lead to admissible evidence.</w:t>
      </w:r>
    </w:p>
    <w:p w14:paraId="11431FBB" w14:textId="77777777" w:rsidR="00C16C9F" w:rsidRDefault="00C16C9F" w:rsidP="00C16C9F">
      <w:pPr>
        <w:rPr>
          <w:rFonts w:ascii="Century Schoolbook" w:hAnsi="Century Schoolbook"/>
        </w:rPr>
      </w:pPr>
    </w:p>
    <w:p w14:paraId="57250D58" w14:textId="77777777" w:rsidR="008754FA" w:rsidRDefault="00C16C9F" w:rsidP="00C16C9F">
      <w:pPr>
        <w:autoSpaceDE w:val="0"/>
        <w:autoSpaceDN w:val="0"/>
        <w:adjustRightInd w:val="0"/>
        <w:rPr>
          <w:rFonts w:ascii="Century Schoolbook" w:hAnsi="Century Schoolbook"/>
        </w:rPr>
      </w:pPr>
      <w:proofErr w:type="gramStart"/>
      <w:r>
        <w:rPr>
          <w:rFonts w:ascii="Century Schoolbook" w:hAnsi="Century Schoolbook"/>
        </w:rPr>
        <w:t>Objection;</w:t>
      </w:r>
      <w:proofErr w:type="gramEnd"/>
      <w:r>
        <w:rPr>
          <w:rFonts w:ascii="Century Schoolbook" w:hAnsi="Century Schoolbook"/>
        </w:rPr>
        <w:t xml:space="preserve"> overbroad and burdensome as to </w:t>
      </w:r>
      <w:r>
        <w:rPr>
          <w:rFonts w:ascii="Century Schoolbook" w:hAnsi="Century Schoolbook"/>
          <w:i/>
        </w:rPr>
        <w:t>any</w:t>
      </w:r>
      <w:r>
        <w:rPr>
          <w:rFonts w:ascii="Century Schoolbook" w:hAnsi="Century Schoolbook"/>
        </w:rPr>
        <w:t>, not expected to lead to admissible evidence.</w:t>
      </w:r>
    </w:p>
    <w:p w14:paraId="437DBC97" w14:textId="77777777" w:rsidR="00C16C9F" w:rsidRDefault="00C16C9F" w:rsidP="00C16C9F">
      <w:pPr>
        <w:autoSpaceDE w:val="0"/>
        <w:autoSpaceDN w:val="0"/>
        <w:adjustRightInd w:val="0"/>
        <w:rPr>
          <w:rFonts w:ascii="Century Schoolbook" w:hAnsi="Century Schoolbook"/>
        </w:rPr>
      </w:pPr>
    </w:p>
    <w:p w14:paraId="49B8BB9B" w14:textId="77777777" w:rsidR="00C16C9F" w:rsidRDefault="00C16C9F" w:rsidP="00C16C9F">
      <w:pPr>
        <w:rPr>
          <w:rFonts w:ascii="Century Schoolbook" w:hAnsi="Century Schoolbook"/>
        </w:rPr>
      </w:pPr>
      <w:r>
        <w:rPr>
          <w:rFonts w:ascii="Century Schoolbook" w:hAnsi="Century Schoolbook"/>
        </w:rPr>
        <w:t xml:space="preserve">Objection, overbroad, and burdensome, especially with respect to identifications of “any documentary, tangible or demonstrative items tending to establish any aspect of your claims in this case.”  Plaintiff is not required to identify or produce every item that will come into evidence in trial in answer to an interrogatory.  See </w:t>
      </w:r>
      <w:r>
        <w:rPr>
          <w:rFonts w:ascii="Century Schoolbook" w:hAnsi="Century Schoolbook"/>
          <w:i/>
        </w:rPr>
        <w:t>Derring Millikin Research Corp. v. Tex-Elastic Corp.</w:t>
      </w:r>
      <w:r>
        <w:rPr>
          <w:rFonts w:ascii="Century Schoolbook" w:hAnsi="Century Schoolbook"/>
        </w:rPr>
        <w:t xml:space="preserve">, 320 </w:t>
      </w:r>
      <w:proofErr w:type="spellStart"/>
      <w:proofErr w:type="gramStart"/>
      <w:r>
        <w:rPr>
          <w:rFonts w:ascii="Century Schoolbook" w:hAnsi="Century Schoolbook"/>
        </w:rPr>
        <w:t>F.Supp</w:t>
      </w:r>
      <w:proofErr w:type="spellEnd"/>
      <w:proofErr w:type="gramEnd"/>
      <w:r>
        <w:rPr>
          <w:rFonts w:ascii="Century Schoolbook" w:hAnsi="Century Schoolbook"/>
        </w:rPr>
        <w:t xml:space="preserve"> 806 (D.S.C. 1970).</w:t>
      </w:r>
    </w:p>
    <w:p w14:paraId="4F01FF7A" w14:textId="77777777" w:rsidR="00C16C9F" w:rsidRDefault="00C16C9F" w:rsidP="00C16C9F">
      <w:pPr>
        <w:autoSpaceDE w:val="0"/>
        <w:autoSpaceDN w:val="0"/>
        <w:adjustRightInd w:val="0"/>
        <w:rPr>
          <w:rFonts w:ascii="Times New Roman" w:hAnsi="Times New Roman"/>
          <w:color w:val="000000"/>
        </w:rPr>
      </w:pPr>
    </w:p>
    <w:p w14:paraId="1AB2C0D1" w14:textId="77777777" w:rsidR="008754FA" w:rsidRPr="008C0D1F" w:rsidRDefault="008754FA" w:rsidP="008754FA">
      <w:pPr>
        <w:autoSpaceDE w:val="0"/>
        <w:autoSpaceDN w:val="0"/>
        <w:adjustRightInd w:val="0"/>
        <w:rPr>
          <w:rFonts w:ascii="Times New Roman" w:hAnsi="Times New Roman"/>
          <w:b/>
          <w:color w:val="000000"/>
        </w:rPr>
      </w:pPr>
      <w:r>
        <w:rPr>
          <w:rFonts w:ascii="Times New Roman" w:hAnsi="Times New Roman"/>
          <w:b/>
          <w:color w:val="000000"/>
        </w:rPr>
        <w:t>SETTLEMENT DISCUSSIONS</w:t>
      </w:r>
    </w:p>
    <w:p w14:paraId="569BCF11" w14:textId="77777777" w:rsidR="00C23BE8" w:rsidRPr="002F6755"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Settlement discussions are not admissible and are not </w:t>
      </w:r>
      <w:proofErr w:type="gramStart"/>
      <w:r w:rsidRPr="002F6755">
        <w:rPr>
          <w:rFonts w:ascii="Times New Roman" w:hAnsi="Times New Roman"/>
          <w:color w:val="000000"/>
        </w:rPr>
        <w:t>reasonably</w:t>
      </w:r>
      <w:proofErr w:type="gramEnd"/>
    </w:p>
    <w:p w14:paraId="3263A168" w14:textId="77777777" w:rsidR="00C23BE8"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calculated to lead to the discovery of admissible evidence. Without waiving objection:</w:t>
      </w:r>
    </w:p>
    <w:p w14:paraId="3333F1A4" w14:textId="77777777" w:rsidR="008754FA" w:rsidRDefault="008754FA">
      <w:pPr>
        <w:rPr>
          <w:rFonts w:ascii="Times New Roman" w:hAnsi="Times New Roman"/>
          <w:b/>
        </w:rPr>
      </w:pPr>
    </w:p>
    <w:p w14:paraId="6AC9F8C4" w14:textId="77777777" w:rsidR="005A4031" w:rsidRPr="002F6755" w:rsidRDefault="000F14B3">
      <w:pPr>
        <w:rPr>
          <w:rFonts w:ascii="Times New Roman" w:hAnsi="Times New Roman"/>
          <w:b/>
        </w:rPr>
      </w:pPr>
      <w:r w:rsidRPr="002F6755">
        <w:rPr>
          <w:rFonts w:ascii="Times New Roman" w:hAnsi="Times New Roman"/>
          <w:b/>
        </w:rPr>
        <w:t>SOCIAL SECURITY NUMBER</w:t>
      </w:r>
    </w:p>
    <w:p w14:paraId="61596F63" w14:textId="77777777" w:rsidR="00457DC0" w:rsidRDefault="00800D1F" w:rsidP="00457DC0">
      <w:pPr>
        <w:rPr>
          <w:rFonts w:ascii="Times New Roman" w:hAnsi="Times New Roman"/>
        </w:rPr>
      </w:pPr>
      <w:r w:rsidRPr="002F6755">
        <w:rPr>
          <w:rFonts w:ascii="Times New Roman" w:hAnsi="Times New Roman"/>
        </w:rPr>
        <w:t>Objection, the information requested is irrelevant, inadmissible, and not reasonably calculated to lead to the legitimate discovery of admissible evidence.  CR 26(b)(1).  Moreover, § 7 of the U.S. Priv</w:t>
      </w:r>
      <w:smartTag w:uri="urn:schemas-microsoft-com:office:smarttags" w:element="PersonName">
        <w:r w:rsidRPr="002F6755">
          <w:rPr>
            <w:rFonts w:ascii="Times New Roman" w:hAnsi="Times New Roman"/>
          </w:rPr>
          <w:t>ac</w:t>
        </w:r>
      </w:smartTag>
      <w:r w:rsidRPr="002F6755">
        <w:rPr>
          <w:rFonts w:ascii="Times New Roman" w:hAnsi="Times New Roman"/>
        </w:rPr>
        <w:t xml:space="preserve">y Act of 1974, Public Law 93-579, confers a federal right to refuse to disclose one’s Social </w:t>
      </w:r>
      <w:r w:rsidRPr="002F6755">
        <w:rPr>
          <w:rFonts w:ascii="Times New Roman" w:hAnsi="Times New Roman"/>
        </w:rPr>
        <w:lastRenderedPageBreak/>
        <w:t xml:space="preserve">Security Number.  </w:t>
      </w:r>
      <w:proofErr w:type="spellStart"/>
      <w:r w:rsidRPr="002F6755">
        <w:rPr>
          <w:rFonts w:ascii="Times New Roman" w:hAnsi="Times New Roman"/>
          <w:u w:val="single"/>
        </w:rPr>
        <w:t>Schwier</w:t>
      </w:r>
      <w:proofErr w:type="spellEnd"/>
      <w:r w:rsidRPr="002F6755">
        <w:rPr>
          <w:rFonts w:ascii="Times New Roman" w:hAnsi="Times New Roman"/>
          <w:u w:val="single"/>
        </w:rPr>
        <w:t xml:space="preserve"> v. Cox</w:t>
      </w:r>
      <w:r w:rsidRPr="002F6755">
        <w:rPr>
          <w:rFonts w:ascii="Times New Roman" w:hAnsi="Times New Roman"/>
        </w:rPr>
        <w:t>, 340 F.3d 1284 (11th Cir. 2003).  In addition, disclosure of one's social security number can lead to identification theft, and therefore responding to this request is unduly burdensome under CR 26(b)(1)(C).</w:t>
      </w:r>
    </w:p>
    <w:p w14:paraId="3F13104B" w14:textId="77777777" w:rsidR="00C23BE8" w:rsidRDefault="00C23BE8" w:rsidP="00457DC0">
      <w:pPr>
        <w:rPr>
          <w:rFonts w:ascii="Times New Roman" w:hAnsi="Times New Roman"/>
        </w:rPr>
      </w:pPr>
    </w:p>
    <w:p w14:paraId="5964D33A" w14:textId="77777777" w:rsidR="00C23BE8" w:rsidRDefault="00C23BE8" w:rsidP="00C23BE8">
      <w:pPr>
        <w:rPr>
          <w:rFonts w:ascii="Times New Roman" w:hAnsi="Times New Roman"/>
        </w:rPr>
      </w:pPr>
      <w:r w:rsidRPr="00A05D9E">
        <w:rPr>
          <w:rFonts w:ascii="Times New Roman" w:hAnsi="Times New Roman"/>
        </w:rPr>
        <w:t xml:space="preserve">Plaintiff objects that §7ofthe Privacy Act and the Voting Rights Act of1870,42 U.S.C. § 1971, § 1983 unambiguously confers a federal right to refuse to disclose one's Social Security Number. </w:t>
      </w:r>
      <w:proofErr w:type="spellStart"/>
      <w:r w:rsidRPr="009267B8">
        <w:rPr>
          <w:rFonts w:ascii="Times New Roman" w:hAnsi="Times New Roman"/>
          <w:u w:val="single"/>
        </w:rPr>
        <w:t>Schwier</w:t>
      </w:r>
      <w:proofErr w:type="spellEnd"/>
      <w:r w:rsidRPr="009267B8">
        <w:rPr>
          <w:rFonts w:ascii="Times New Roman" w:hAnsi="Times New Roman"/>
          <w:u w:val="single"/>
        </w:rPr>
        <w:t xml:space="preserve"> v. Cox</w:t>
      </w:r>
      <w:r w:rsidRPr="00A05D9E">
        <w:rPr>
          <w:rFonts w:ascii="Times New Roman" w:hAnsi="Times New Roman"/>
        </w:rPr>
        <w:t xml:space="preserve">, 340 F.3d 1284 (11th Cir. 2003). Plaintiff further objects that the information sought is irrelevant and not reasonably calculated to lead to the discovery of admissible evidence. With the </w:t>
      </w:r>
      <w:proofErr w:type="gramStart"/>
      <w:r w:rsidRPr="00A05D9E">
        <w:rPr>
          <w:rFonts w:ascii="Times New Roman" w:hAnsi="Times New Roman"/>
        </w:rPr>
        <w:t>present day</w:t>
      </w:r>
      <w:proofErr w:type="gramEnd"/>
      <w:r w:rsidRPr="00A05D9E">
        <w:rPr>
          <w:rFonts w:ascii="Times New Roman" w:hAnsi="Times New Roman"/>
        </w:rPr>
        <w:t xml:space="preserve"> risks associated with identity theft, it is important to not disclose this information when it is not relevant. Without waiving that objection, Plaintiff agrees to supply Plaintiff's Social Security number to defense counsel in a separate letter with the agreement that the Social Security number is to remain confidential and not be filed with the court. </w:t>
      </w:r>
    </w:p>
    <w:p w14:paraId="0C084AF0" w14:textId="77777777" w:rsidR="00C23BE8" w:rsidRPr="002F6755" w:rsidRDefault="00C23BE8" w:rsidP="00457DC0">
      <w:pPr>
        <w:rPr>
          <w:rFonts w:ascii="Times New Roman" w:hAnsi="Times New Roman"/>
        </w:rPr>
      </w:pPr>
    </w:p>
    <w:p w14:paraId="352F9E1F" w14:textId="77777777" w:rsidR="008754FA" w:rsidRPr="008C0D1F" w:rsidRDefault="008754FA" w:rsidP="008754FA">
      <w:pPr>
        <w:autoSpaceDE w:val="0"/>
        <w:autoSpaceDN w:val="0"/>
        <w:adjustRightInd w:val="0"/>
        <w:rPr>
          <w:rFonts w:ascii="Times New Roman" w:hAnsi="Times New Roman"/>
          <w:b/>
          <w:color w:val="000000"/>
        </w:rPr>
      </w:pPr>
      <w:r>
        <w:rPr>
          <w:rFonts w:ascii="Times New Roman" w:hAnsi="Times New Roman"/>
          <w:b/>
          <w:color w:val="000000"/>
        </w:rPr>
        <w:t>THIRD PARTY INFO: INFROMATION IN POSSESSION OF THIRD PARTY</w:t>
      </w:r>
    </w:p>
    <w:p w14:paraId="7ED1E94B"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________ The discovery sought is information in the possession of </w:t>
      </w:r>
      <w:proofErr w:type="gramStart"/>
      <w:r w:rsidRPr="002F6755">
        <w:rPr>
          <w:rFonts w:ascii="Times New Roman" w:hAnsi="Times New Roman"/>
          <w:color w:val="000000"/>
        </w:rPr>
        <w:t>third</w:t>
      </w:r>
      <w:proofErr w:type="gramEnd"/>
    </w:p>
    <w:p w14:paraId="55EFE0E0"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parties. Without waiving objection:</w:t>
      </w:r>
    </w:p>
    <w:p w14:paraId="6E92CA50" w14:textId="77777777" w:rsidR="008754FA" w:rsidRPr="002F6755" w:rsidRDefault="008754FA" w:rsidP="008754FA">
      <w:pPr>
        <w:autoSpaceDE w:val="0"/>
        <w:autoSpaceDN w:val="0"/>
        <w:adjustRightInd w:val="0"/>
        <w:rPr>
          <w:rFonts w:ascii="Times New Roman" w:hAnsi="Times New Roman"/>
          <w:color w:val="000000"/>
        </w:rPr>
      </w:pPr>
    </w:p>
    <w:p w14:paraId="10685035"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________ The information necessary to properly and fully answer </w:t>
      </w:r>
      <w:proofErr w:type="gramStart"/>
      <w:r w:rsidRPr="002F6755">
        <w:rPr>
          <w:rFonts w:ascii="Times New Roman" w:hAnsi="Times New Roman"/>
          <w:color w:val="000000"/>
        </w:rPr>
        <w:t>this</w:t>
      </w:r>
      <w:proofErr w:type="gramEnd"/>
    </w:p>
    <w:p w14:paraId="0CD9BF86"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interrogatory is in possession of defendant. Without waiving objection:</w:t>
      </w:r>
    </w:p>
    <w:p w14:paraId="189528FC" w14:textId="77777777" w:rsidR="008754FA" w:rsidRPr="002F6755" w:rsidRDefault="008754FA" w:rsidP="008754FA">
      <w:pPr>
        <w:autoSpaceDE w:val="0"/>
        <w:autoSpaceDN w:val="0"/>
        <w:adjustRightInd w:val="0"/>
        <w:rPr>
          <w:rFonts w:ascii="Times New Roman" w:hAnsi="Times New Roman"/>
          <w:color w:val="000000"/>
        </w:rPr>
      </w:pPr>
    </w:p>
    <w:p w14:paraId="2D5212F4"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________ The information necessary to properly answer this interrogatory </w:t>
      </w:r>
      <w:proofErr w:type="gramStart"/>
      <w:r w:rsidRPr="002F6755">
        <w:rPr>
          <w:rFonts w:ascii="Times New Roman" w:hAnsi="Times New Roman"/>
          <w:color w:val="000000"/>
        </w:rPr>
        <w:t>is</w:t>
      </w:r>
      <w:proofErr w:type="gramEnd"/>
    </w:p>
    <w:p w14:paraId="40ADF873"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in possession of defendant or the health care professionals who provided treatment to the</w:t>
      </w:r>
    </w:p>
    <w:p w14:paraId="6D213D80"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plaintiff. Without waiving objection:</w:t>
      </w:r>
    </w:p>
    <w:p w14:paraId="2F413CA8" w14:textId="77777777" w:rsidR="008754FA" w:rsidRPr="002F6755" w:rsidRDefault="008754FA" w:rsidP="008754FA">
      <w:pPr>
        <w:autoSpaceDE w:val="0"/>
        <w:autoSpaceDN w:val="0"/>
        <w:adjustRightInd w:val="0"/>
        <w:rPr>
          <w:rFonts w:ascii="Times New Roman" w:hAnsi="Times New Roman"/>
          <w:color w:val="000000"/>
        </w:rPr>
      </w:pPr>
    </w:p>
    <w:p w14:paraId="74C0B4E5"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________ The discovery sought is information in the possession of </w:t>
      </w:r>
      <w:proofErr w:type="gramStart"/>
      <w:r w:rsidRPr="002F6755">
        <w:rPr>
          <w:rFonts w:ascii="Times New Roman" w:hAnsi="Times New Roman"/>
          <w:color w:val="000000"/>
        </w:rPr>
        <w:t>this</w:t>
      </w:r>
      <w:proofErr w:type="gramEnd"/>
    </w:p>
    <w:p w14:paraId="1FE8BA6B"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defendant. This information has been requested from defendant in plaintiff’s discovery to</w:t>
      </w:r>
    </w:p>
    <w:p w14:paraId="3E444CD9"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this defendant. Without waiving objection:</w:t>
      </w:r>
    </w:p>
    <w:p w14:paraId="5D450097" w14:textId="77777777" w:rsidR="008754FA" w:rsidRDefault="008754FA" w:rsidP="00DB1738">
      <w:pPr>
        <w:rPr>
          <w:rFonts w:ascii="Times New Roman" w:hAnsi="Times New Roman"/>
          <w:b/>
        </w:rPr>
      </w:pPr>
    </w:p>
    <w:p w14:paraId="3B347FF1" w14:textId="77777777" w:rsidR="008754FA" w:rsidRPr="002F6755" w:rsidRDefault="008754FA" w:rsidP="008754FA">
      <w:pPr>
        <w:autoSpaceDE w:val="0"/>
        <w:autoSpaceDN w:val="0"/>
        <w:adjustRightInd w:val="0"/>
        <w:rPr>
          <w:rFonts w:ascii="Times New Roman" w:hAnsi="Times New Roman"/>
          <w:color w:val="000000"/>
        </w:rPr>
      </w:pPr>
      <w:r>
        <w:rPr>
          <w:rFonts w:ascii="Times New Roman" w:hAnsi="Times New Roman"/>
          <w:color w:val="0000FF"/>
        </w:rPr>
        <w:t>[</w:t>
      </w:r>
      <w:proofErr w:type="spellStart"/>
      <w:r>
        <w:rPr>
          <w:rFonts w:ascii="Times New Roman" w:hAnsi="Times New Roman"/>
          <w:color w:val="0000FF"/>
        </w:rPr>
        <w:t>Insurere</w:t>
      </w:r>
      <w:proofErr w:type="spellEnd"/>
      <w:r>
        <w:rPr>
          <w:rFonts w:ascii="Times New Roman" w:hAnsi="Times New Roman"/>
          <w:color w:val="0000FF"/>
        </w:rPr>
        <w:t>]</w:t>
      </w:r>
      <w:r w:rsidRPr="002F6755">
        <w:rPr>
          <w:rFonts w:ascii="Times New Roman" w:hAnsi="Times New Roman"/>
          <w:color w:val="0000FF"/>
        </w:rPr>
        <w:t xml:space="preserve"> </w:t>
      </w:r>
      <w:r w:rsidRPr="002F6755">
        <w:rPr>
          <w:rFonts w:ascii="Times New Roman" w:hAnsi="Times New Roman"/>
          <w:color w:val="000000"/>
        </w:rPr>
        <w:t>Objection. _______ The discovery sought is information that exists and is in the</w:t>
      </w:r>
    </w:p>
    <w:p w14:paraId="681D0748"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possession of the insurer. This information has been requested from the insurer in</w:t>
      </w:r>
    </w:p>
    <w:p w14:paraId="3CAD40FB"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plaintiff’s discovery to the insurer. Without waiving objection:</w:t>
      </w:r>
    </w:p>
    <w:p w14:paraId="5DA29F45" w14:textId="77777777" w:rsidR="008754FA" w:rsidRDefault="008754FA" w:rsidP="00DB1738">
      <w:pPr>
        <w:rPr>
          <w:rFonts w:ascii="Times New Roman" w:hAnsi="Times New Roman"/>
          <w:b/>
        </w:rPr>
      </w:pPr>
    </w:p>
    <w:p w14:paraId="42C4FBD9" w14:textId="77777777" w:rsidR="00C23BE8" w:rsidRPr="002F6755" w:rsidRDefault="00C23BE8" w:rsidP="00C23BE8">
      <w:pPr>
        <w:autoSpaceDE w:val="0"/>
        <w:autoSpaceDN w:val="0"/>
        <w:adjustRightInd w:val="0"/>
        <w:rPr>
          <w:rFonts w:ascii="Times New Roman" w:hAnsi="Times New Roman"/>
          <w:color w:val="0000FF"/>
        </w:rPr>
      </w:pPr>
      <w:r>
        <w:rPr>
          <w:rFonts w:ascii="Times New Roman" w:hAnsi="Times New Roman"/>
          <w:color w:val="0000FF"/>
        </w:rPr>
        <w:t>[</w:t>
      </w:r>
      <w:r w:rsidRPr="002F6755">
        <w:rPr>
          <w:rFonts w:ascii="Times New Roman" w:hAnsi="Times New Roman"/>
          <w:color w:val="0000FF"/>
        </w:rPr>
        <w:t>HEALTH CARE PROVIDER</w:t>
      </w:r>
      <w:r>
        <w:rPr>
          <w:rFonts w:ascii="Times New Roman" w:hAnsi="Times New Roman"/>
          <w:color w:val="0000FF"/>
        </w:rPr>
        <w:t>]</w:t>
      </w:r>
    </w:p>
    <w:p w14:paraId="19FE8F3F" w14:textId="77777777" w:rsidR="00C23BE8" w:rsidRPr="002F6755"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Objection. The information necessary to properly answer this interrogatory is in</w:t>
      </w:r>
    </w:p>
    <w:p w14:paraId="55CA2E70" w14:textId="77777777" w:rsidR="00C23BE8" w:rsidRPr="002F6755"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possession of defendant or the health care professionals who provided treatment to the</w:t>
      </w:r>
    </w:p>
    <w:p w14:paraId="486474A0" w14:textId="77777777" w:rsidR="00C23BE8"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plaintiff. Without waiving objection:</w:t>
      </w:r>
    </w:p>
    <w:p w14:paraId="50DAF438" w14:textId="77777777" w:rsidR="00C23BE8" w:rsidRPr="002F6755" w:rsidRDefault="00C23BE8" w:rsidP="00C23BE8">
      <w:pPr>
        <w:autoSpaceDE w:val="0"/>
        <w:autoSpaceDN w:val="0"/>
        <w:adjustRightInd w:val="0"/>
        <w:rPr>
          <w:rFonts w:ascii="Times New Roman" w:hAnsi="Times New Roman"/>
          <w:color w:val="000000"/>
        </w:rPr>
      </w:pPr>
    </w:p>
    <w:p w14:paraId="7AD7D6DE" w14:textId="77777777" w:rsidR="00C23BE8" w:rsidRPr="002F6755" w:rsidRDefault="00C23BE8" w:rsidP="00C23BE8">
      <w:pPr>
        <w:autoSpaceDE w:val="0"/>
        <w:autoSpaceDN w:val="0"/>
        <w:adjustRightInd w:val="0"/>
        <w:rPr>
          <w:rFonts w:ascii="Times New Roman" w:hAnsi="Times New Roman"/>
          <w:color w:val="0000FF"/>
        </w:rPr>
      </w:pPr>
      <w:r>
        <w:rPr>
          <w:rFonts w:ascii="Times New Roman" w:hAnsi="Times New Roman"/>
          <w:color w:val="0000FF"/>
        </w:rPr>
        <w:t>[We asked you]</w:t>
      </w:r>
    </w:p>
    <w:p w14:paraId="455AEA46" w14:textId="77777777" w:rsidR="00C23BE8"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Objection. The discovery sought is infor</w:t>
      </w:r>
      <w:r>
        <w:rPr>
          <w:rFonts w:ascii="Times New Roman" w:hAnsi="Times New Roman"/>
          <w:color w:val="000000"/>
        </w:rPr>
        <w:t>mation in the possession of the Petitioner</w:t>
      </w:r>
      <w:r w:rsidRPr="002F6755">
        <w:rPr>
          <w:rFonts w:ascii="Times New Roman" w:hAnsi="Times New Roman"/>
          <w:color w:val="000000"/>
        </w:rPr>
        <w:t xml:space="preserve">. This information has been requested from </w:t>
      </w:r>
      <w:r>
        <w:rPr>
          <w:rFonts w:ascii="Times New Roman" w:hAnsi="Times New Roman"/>
          <w:color w:val="000000"/>
        </w:rPr>
        <w:t>the Petitioner</w:t>
      </w:r>
      <w:r w:rsidRPr="002F6755">
        <w:rPr>
          <w:rFonts w:ascii="Times New Roman" w:hAnsi="Times New Roman"/>
          <w:color w:val="000000"/>
        </w:rPr>
        <w:t xml:space="preserve"> in </w:t>
      </w:r>
      <w:r>
        <w:rPr>
          <w:rFonts w:ascii="Times New Roman" w:hAnsi="Times New Roman"/>
          <w:color w:val="000000"/>
        </w:rPr>
        <w:t>Respondent</w:t>
      </w:r>
      <w:r w:rsidRPr="002F6755">
        <w:rPr>
          <w:rFonts w:ascii="Times New Roman" w:hAnsi="Times New Roman"/>
          <w:color w:val="000000"/>
        </w:rPr>
        <w:t>’s discovery to</w:t>
      </w:r>
      <w:r>
        <w:rPr>
          <w:rFonts w:ascii="Times New Roman" w:hAnsi="Times New Roman"/>
          <w:color w:val="000000"/>
        </w:rPr>
        <w:t xml:space="preserve"> the Petitioner</w:t>
      </w:r>
      <w:r w:rsidRPr="002F6755">
        <w:rPr>
          <w:rFonts w:ascii="Times New Roman" w:hAnsi="Times New Roman"/>
          <w:color w:val="000000"/>
        </w:rPr>
        <w:t>. Without waiving objection:</w:t>
      </w:r>
    </w:p>
    <w:p w14:paraId="4BDA615C" w14:textId="77777777" w:rsidR="008754FA" w:rsidRDefault="008754FA" w:rsidP="00DB1738">
      <w:pPr>
        <w:rPr>
          <w:rFonts w:ascii="Times New Roman" w:hAnsi="Times New Roman"/>
          <w:b/>
        </w:rPr>
      </w:pPr>
    </w:p>
    <w:p w14:paraId="13D5EFC6" w14:textId="77777777" w:rsidR="00DB1738" w:rsidRPr="002F6755" w:rsidRDefault="000F14B3" w:rsidP="00DB1738">
      <w:pPr>
        <w:rPr>
          <w:rFonts w:ascii="Times New Roman" w:hAnsi="Times New Roman"/>
          <w:b/>
        </w:rPr>
      </w:pPr>
      <w:r w:rsidRPr="002F6755">
        <w:rPr>
          <w:rFonts w:ascii="Times New Roman" w:hAnsi="Times New Roman"/>
          <w:b/>
        </w:rPr>
        <w:t>TRIAL WITNESSES</w:t>
      </w:r>
    </w:p>
    <w:p w14:paraId="115C413F" w14:textId="77777777" w:rsidR="00DB1738" w:rsidRPr="002F6755" w:rsidRDefault="00DB1738" w:rsidP="00DB1738">
      <w:pPr>
        <w:rPr>
          <w:rFonts w:ascii="Times New Roman" w:hAnsi="Times New Roman"/>
        </w:rPr>
      </w:pPr>
      <w:r w:rsidRPr="002F6755">
        <w:rPr>
          <w:rFonts w:ascii="Times New Roman" w:hAnsi="Times New Roman"/>
        </w:rPr>
        <w:t xml:space="preserve">This inquiry exceeds the scope of allowable discovery.  CR 26(b)(1).  Discovery requesting a list of trial witnesses is improper and unauthorized.  </w:t>
      </w:r>
      <w:proofErr w:type="spellStart"/>
      <w:r w:rsidRPr="002F6755">
        <w:rPr>
          <w:rFonts w:ascii="Times New Roman" w:hAnsi="Times New Roman"/>
          <w:u w:val="single"/>
        </w:rPr>
        <w:t>Agranoff</w:t>
      </w:r>
      <w:proofErr w:type="spellEnd"/>
      <w:r w:rsidRPr="002F6755">
        <w:rPr>
          <w:rFonts w:ascii="Times New Roman" w:hAnsi="Times New Roman"/>
          <w:u w:val="single"/>
        </w:rPr>
        <w:t xml:space="preserve"> v. Jay</w:t>
      </w:r>
      <w:r w:rsidRPr="002F6755">
        <w:rPr>
          <w:rFonts w:ascii="Times New Roman" w:hAnsi="Times New Roman"/>
        </w:rPr>
        <w:t xml:space="preserve">, 9 </w:t>
      </w:r>
      <w:proofErr w:type="spellStart"/>
      <w:r w:rsidRPr="002F6755">
        <w:rPr>
          <w:rFonts w:ascii="Times New Roman" w:hAnsi="Times New Roman"/>
        </w:rPr>
        <w:t>Wn</w:t>
      </w:r>
      <w:proofErr w:type="spellEnd"/>
      <w:r w:rsidRPr="002F6755">
        <w:rPr>
          <w:rFonts w:ascii="Times New Roman" w:hAnsi="Times New Roman"/>
        </w:rPr>
        <w:t xml:space="preserve">. App. 429, 512 P.2d 1132 </w:t>
      </w:r>
      <w:r w:rsidRPr="002F6755">
        <w:rPr>
          <w:rFonts w:ascii="Times New Roman" w:hAnsi="Times New Roman"/>
        </w:rPr>
        <w:lastRenderedPageBreak/>
        <w:t xml:space="preserve">(1973).  In addition, the request is for information protected by the attorney work product privilege.  </w:t>
      </w:r>
      <w:r w:rsidRPr="002F6755">
        <w:rPr>
          <w:rFonts w:ascii="Times New Roman" w:hAnsi="Times New Roman"/>
          <w:u w:val="single"/>
        </w:rPr>
        <w:t>Hickman v. Taylor</w:t>
      </w:r>
      <w:r w:rsidRPr="002F6755">
        <w:rPr>
          <w:rFonts w:ascii="Times New Roman" w:hAnsi="Times New Roman"/>
        </w:rPr>
        <w:t xml:space="preserve">, 329 </w:t>
      </w:r>
      <w:smartTag w:uri="urn:schemas-microsoft-com:office:smarttags" w:element="country-region">
        <w:smartTag w:uri="urn:schemas-microsoft-com:office:smarttags" w:element="place">
          <w:r w:rsidRPr="002F6755">
            <w:rPr>
              <w:rFonts w:ascii="Times New Roman" w:hAnsi="Times New Roman"/>
            </w:rPr>
            <w:t>U.S.</w:t>
          </w:r>
        </w:smartTag>
      </w:smartTag>
      <w:r w:rsidRPr="002F6755">
        <w:rPr>
          <w:rFonts w:ascii="Times New Roman" w:hAnsi="Times New Roman"/>
        </w:rPr>
        <w:t xml:space="preserve"> 495 (1945).  The discovery requests disclosure of mental impressions, conclusions, opinions, legal theories or strategy decisions of this party's attorney or consulting experts and is therefore prohibited by CR 26(b)(4).  Discovery of or about consulting experts is not authorized.  CR 26(b)(5)(B), </w:t>
      </w:r>
      <w:r w:rsidRPr="002F6755">
        <w:rPr>
          <w:rFonts w:ascii="Times New Roman" w:hAnsi="Times New Roman"/>
          <w:u w:val="single"/>
        </w:rPr>
        <w:t>Detwiler v. Gall, Landau &amp; Young Construction Co.</w:t>
      </w:r>
      <w:r w:rsidRPr="002F6755">
        <w:rPr>
          <w:rFonts w:ascii="Times New Roman" w:hAnsi="Times New Roman"/>
        </w:rPr>
        <w:t xml:space="preserve">, 42 </w:t>
      </w:r>
      <w:proofErr w:type="spellStart"/>
      <w:r w:rsidRPr="002F6755">
        <w:rPr>
          <w:rFonts w:ascii="Times New Roman" w:hAnsi="Times New Roman"/>
        </w:rPr>
        <w:t>Wn</w:t>
      </w:r>
      <w:proofErr w:type="spellEnd"/>
      <w:r w:rsidRPr="002F6755">
        <w:rPr>
          <w:rFonts w:ascii="Times New Roman" w:hAnsi="Times New Roman"/>
        </w:rPr>
        <w:t>. App. 567, 572, 712 P.2d 316 (1986).  Objection is also made because the inquiry requests information beyond seeking "[t]he identity and location of persons having knowledge of relevant f</w:t>
      </w:r>
      <w:smartTag w:uri="urn:schemas-microsoft-com:office:smarttags" w:element="PersonName">
        <w:r w:rsidRPr="002F6755">
          <w:rPr>
            <w:rFonts w:ascii="Times New Roman" w:hAnsi="Times New Roman"/>
          </w:rPr>
          <w:t>ac</w:t>
        </w:r>
      </w:smartTag>
      <w:r w:rsidRPr="002F6755">
        <w:rPr>
          <w:rFonts w:ascii="Times New Roman" w:hAnsi="Times New Roman"/>
        </w:rPr>
        <w:t xml:space="preserve">ts to the issues in this lawsuit" allowed by CR 33 or beyond seeking "the identity and location of persons having knowledge of discoverable matter."  CR 26(b)(1) </w:t>
      </w:r>
    </w:p>
    <w:p w14:paraId="1B3FB7D9" w14:textId="77777777" w:rsidR="00DB1738" w:rsidRDefault="00DB1738">
      <w:pPr>
        <w:rPr>
          <w:rFonts w:ascii="Times New Roman" w:hAnsi="Times New Roman"/>
        </w:rPr>
      </w:pPr>
    </w:p>
    <w:p w14:paraId="767CCEE1"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_______ Discovery of witnesses whom the opposing party intends to call </w:t>
      </w:r>
      <w:proofErr w:type="gramStart"/>
      <w:r w:rsidRPr="002F6755">
        <w:rPr>
          <w:rFonts w:ascii="Times New Roman" w:hAnsi="Times New Roman"/>
          <w:color w:val="000000"/>
        </w:rPr>
        <w:t>at</w:t>
      </w:r>
      <w:proofErr w:type="gramEnd"/>
    </w:p>
    <w:p w14:paraId="2D197FC8"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the trial of the cause is not proper. </w:t>
      </w:r>
      <w:proofErr w:type="spellStart"/>
      <w:r w:rsidRPr="008754FA">
        <w:rPr>
          <w:rFonts w:ascii="Times New Roman" w:hAnsi="Times New Roman"/>
          <w:color w:val="000000"/>
          <w:u w:val="single"/>
        </w:rPr>
        <w:t>Agranoff</w:t>
      </w:r>
      <w:proofErr w:type="spellEnd"/>
      <w:r w:rsidRPr="008754FA">
        <w:rPr>
          <w:rFonts w:ascii="Times New Roman" w:hAnsi="Times New Roman"/>
          <w:color w:val="000000"/>
          <w:u w:val="single"/>
        </w:rPr>
        <w:t xml:space="preserve"> v. Jay</w:t>
      </w:r>
      <w:r w:rsidRPr="002F6755">
        <w:rPr>
          <w:rFonts w:ascii="Times New Roman" w:hAnsi="Times New Roman"/>
          <w:color w:val="000000"/>
        </w:rPr>
        <w:t xml:space="preserve">, 9 </w:t>
      </w:r>
      <w:proofErr w:type="spellStart"/>
      <w:r w:rsidRPr="002F6755">
        <w:rPr>
          <w:rFonts w:ascii="Times New Roman" w:hAnsi="Times New Roman"/>
          <w:color w:val="000000"/>
        </w:rPr>
        <w:t>Wash.App</w:t>
      </w:r>
      <w:proofErr w:type="spellEnd"/>
      <w:r w:rsidRPr="002F6755">
        <w:rPr>
          <w:rFonts w:ascii="Times New Roman" w:hAnsi="Times New Roman"/>
          <w:color w:val="000000"/>
        </w:rPr>
        <w:t xml:space="preserve">. 429, 512 P.2d </w:t>
      </w:r>
      <w:proofErr w:type="gramStart"/>
      <w:r w:rsidRPr="002F6755">
        <w:rPr>
          <w:rFonts w:ascii="Times New Roman" w:hAnsi="Times New Roman"/>
          <w:color w:val="000000"/>
        </w:rPr>
        <w:t>1132</w:t>
      </w:r>
      <w:proofErr w:type="gramEnd"/>
    </w:p>
    <w:p w14:paraId="4647E0D1"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(1973). Without waiving objection:</w:t>
      </w:r>
    </w:p>
    <w:p w14:paraId="4E887E80" w14:textId="77777777" w:rsidR="008754FA" w:rsidRDefault="008754FA">
      <w:pPr>
        <w:rPr>
          <w:rFonts w:ascii="Times New Roman" w:hAnsi="Times New Roman"/>
        </w:rPr>
      </w:pPr>
    </w:p>
    <w:p w14:paraId="6569E6C4" w14:textId="77777777" w:rsidR="008754FA" w:rsidRPr="008C0D1F" w:rsidRDefault="008754FA" w:rsidP="008754FA">
      <w:pPr>
        <w:autoSpaceDE w:val="0"/>
        <w:autoSpaceDN w:val="0"/>
        <w:adjustRightInd w:val="0"/>
        <w:rPr>
          <w:rFonts w:ascii="Times New Roman" w:hAnsi="Times New Roman"/>
          <w:b/>
          <w:color w:val="000000"/>
        </w:rPr>
      </w:pPr>
      <w:r>
        <w:rPr>
          <w:rFonts w:ascii="Times New Roman" w:hAnsi="Times New Roman"/>
          <w:b/>
          <w:color w:val="000000"/>
        </w:rPr>
        <w:t>UNDULY BURDENSOME</w:t>
      </w:r>
    </w:p>
    <w:p w14:paraId="2AC6C71E"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Objection. ________ The discovery is unduly burdensome or expensive, taking into</w:t>
      </w:r>
    </w:p>
    <w:p w14:paraId="26D1A28A"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 xml:space="preserve">account the needs of the case, the amount in controversy, limitations on the </w:t>
      </w:r>
      <w:proofErr w:type="gramStart"/>
      <w:r w:rsidRPr="002F6755">
        <w:rPr>
          <w:rFonts w:ascii="Times New Roman" w:hAnsi="Times New Roman"/>
          <w:color w:val="000000"/>
        </w:rPr>
        <w:t>parties</w:t>
      </w:r>
      <w:proofErr w:type="gramEnd"/>
    </w:p>
    <w:p w14:paraId="53555D66" w14:textId="77777777" w:rsidR="008754FA" w:rsidRPr="002F6755"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resources, and the importance of the issues at stake in the litigation. Without waiving</w:t>
      </w:r>
    </w:p>
    <w:p w14:paraId="0CED0705"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objections:</w:t>
      </w:r>
    </w:p>
    <w:p w14:paraId="7C33130B" w14:textId="77777777" w:rsidR="008754FA" w:rsidRDefault="008754FA">
      <w:pPr>
        <w:rPr>
          <w:rFonts w:ascii="Times New Roman" w:hAnsi="Times New Roman"/>
          <w:b/>
        </w:rPr>
      </w:pPr>
    </w:p>
    <w:p w14:paraId="4E6E9118" w14:textId="77777777" w:rsidR="00800A87" w:rsidRPr="002F6755" w:rsidRDefault="000F14B3">
      <w:pPr>
        <w:rPr>
          <w:rFonts w:ascii="Times New Roman" w:hAnsi="Times New Roman"/>
          <w:b/>
        </w:rPr>
      </w:pPr>
      <w:r w:rsidRPr="002F6755">
        <w:rPr>
          <w:rFonts w:ascii="Times New Roman" w:hAnsi="Times New Roman"/>
          <w:b/>
        </w:rPr>
        <w:t>WORK PRODUCT</w:t>
      </w:r>
    </w:p>
    <w:p w14:paraId="02C1288E" w14:textId="77777777" w:rsidR="00C23BE8"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Objection. Attorney work product privilege. Without waiving objection:</w:t>
      </w:r>
    </w:p>
    <w:p w14:paraId="473D731A" w14:textId="77777777" w:rsidR="00C23BE8" w:rsidRDefault="00C23BE8" w:rsidP="00C23BE8">
      <w:pPr>
        <w:autoSpaceDE w:val="0"/>
        <w:autoSpaceDN w:val="0"/>
        <w:adjustRightInd w:val="0"/>
        <w:rPr>
          <w:rFonts w:ascii="Times New Roman" w:hAnsi="Times New Roman"/>
          <w:color w:val="000000"/>
        </w:rPr>
      </w:pPr>
    </w:p>
    <w:p w14:paraId="1B758A09" w14:textId="77777777" w:rsidR="00C23BE8" w:rsidRPr="002F6755"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 xml:space="preserve">Objection. _______ This requested discovery is an attempt to obtain attorneys' </w:t>
      </w:r>
      <w:proofErr w:type="gramStart"/>
      <w:r w:rsidRPr="002F6755">
        <w:rPr>
          <w:rFonts w:ascii="Times New Roman" w:hAnsi="Times New Roman"/>
          <w:color w:val="000000"/>
        </w:rPr>
        <w:t>work</w:t>
      </w:r>
      <w:proofErr w:type="gramEnd"/>
    </w:p>
    <w:p w14:paraId="073D40BB" w14:textId="77777777" w:rsidR="00C23BE8" w:rsidRPr="002F6755"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 xml:space="preserve">product. </w:t>
      </w:r>
      <w:r w:rsidRPr="00C23BE8">
        <w:rPr>
          <w:rFonts w:ascii="Times New Roman" w:hAnsi="Times New Roman"/>
          <w:color w:val="000000"/>
          <w:u w:val="single"/>
        </w:rPr>
        <w:t>Hickman v. Taylor</w:t>
      </w:r>
      <w:r w:rsidRPr="002F6755">
        <w:rPr>
          <w:rFonts w:ascii="Times New Roman" w:hAnsi="Times New Roman"/>
          <w:color w:val="000000"/>
        </w:rPr>
        <w:t xml:space="preserve">, 153 F.2d 212; 329 </w:t>
      </w:r>
      <w:smartTag w:uri="urn:schemas-microsoft-com:office:smarttags" w:element="country-region">
        <w:r w:rsidRPr="002F6755">
          <w:rPr>
            <w:rFonts w:ascii="Times New Roman" w:hAnsi="Times New Roman"/>
            <w:color w:val="000000"/>
          </w:rPr>
          <w:t>U.S.</w:t>
        </w:r>
      </w:smartTag>
      <w:r w:rsidRPr="002F6755">
        <w:rPr>
          <w:rFonts w:ascii="Times New Roman" w:hAnsi="Times New Roman"/>
          <w:color w:val="000000"/>
        </w:rPr>
        <w:t xml:space="preserve"> 495 (</w:t>
      </w:r>
      <w:smartTag w:uri="urn:schemas-microsoft-com:office:smarttags" w:element="State">
        <w:smartTag w:uri="urn:schemas-microsoft-com:office:smarttags" w:element="place">
          <w:r w:rsidRPr="002F6755">
            <w:rPr>
              <w:rFonts w:ascii="Times New Roman" w:hAnsi="Times New Roman"/>
              <w:color w:val="000000"/>
            </w:rPr>
            <w:t>Pa.</w:t>
          </w:r>
        </w:smartTag>
      </w:smartTag>
      <w:r w:rsidRPr="002F6755">
        <w:rPr>
          <w:rFonts w:ascii="Times New Roman" w:hAnsi="Times New Roman"/>
          <w:color w:val="000000"/>
        </w:rPr>
        <w:t xml:space="preserve"> 1945) and </w:t>
      </w:r>
      <w:proofErr w:type="spellStart"/>
      <w:r w:rsidRPr="00C23BE8">
        <w:rPr>
          <w:rFonts w:ascii="Times New Roman" w:hAnsi="Times New Roman"/>
          <w:color w:val="000000"/>
          <w:u w:val="single"/>
        </w:rPr>
        <w:t>Agranoff</w:t>
      </w:r>
      <w:proofErr w:type="spellEnd"/>
      <w:r w:rsidRPr="00C23BE8">
        <w:rPr>
          <w:rFonts w:ascii="Times New Roman" w:hAnsi="Times New Roman"/>
          <w:color w:val="000000"/>
          <w:u w:val="single"/>
        </w:rPr>
        <w:t xml:space="preserve"> v. Jay</w:t>
      </w:r>
      <w:r w:rsidRPr="002F6755">
        <w:rPr>
          <w:rFonts w:ascii="Times New Roman" w:hAnsi="Times New Roman"/>
          <w:color w:val="000000"/>
        </w:rPr>
        <w:t>,</w:t>
      </w:r>
    </w:p>
    <w:p w14:paraId="53E90805" w14:textId="77777777" w:rsidR="00C23BE8" w:rsidRPr="002F6755"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 xml:space="preserve">9 </w:t>
      </w:r>
      <w:proofErr w:type="spellStart"/>
      <w:r w:rsidRPr="002F6755">
        <w:rPr>
          <w:rFonts w:ascii="Times New Roman" w:hAnsi="Times New Roman"/>
          <w:color w:val="000000"/>
        </w:rPr>
        <w:t>Wn</w:t>
      </w:r>
      <w:proofErr w:type="spellEnd"/>
      <w:r w:rsidRPr="002F6755">
        <w:rPr>
          <w:rFonts w:ascii="Times New Roman" w:hAnsi="Times New Roman"/>
          <w:color w:val="000000"/>
        </w:rPr>
        <w:t>. App. 429, 512 P.2d 1132 (1973). This question calls for mental impressions,</w:t>
      </w:r>
    </w:p>
    <w:p w14:paraId="2DE58999" w14:textId="77777777" w:rsidR="00C23BE8" w:rsidRPr="002F6755" w:rsidRDefault="00C23BE8" w:rsidP="00C23BE8">
      <w:pPr>
        <w:autoSpaceDE w:val="0"/>
        <w:autoSpaceDN w:val="0"/>
        <w:adjustRightInd w:val="0"/>
        <w:rPr>
          <w:rFonts w:ascii="Times New Roman" w:hAnsi="Times New Roman"/>
          <w:color w:val="000000"/>
        </w:rPr>
      </w:pPr>
      <w:r w:rsidRPr="002F6755">
        <w:rPr>
          <w:rFonts w:ascii="Times New Roman" w:hAnsi="Times New Roman"/>
          <w:color w:val="000000"/>
        </w:rPr>
        <w:t>conclusions, opinions, and/or legal theories of this party's attorneys and/or consulting</w:t>
      </w:r>
    </w:p>
    <w:p w14:paraId="59DC8DFE" w14:textId="77777777" w:rsidR="00C23BE8" w:rsidRPr="00C23BE8" w:rsidRDefault="00C23BE8" w:rsidP="00C23BE8">
      <w:pPr>
        <w:autoSpaceDE w:val="0"/>
        <w:autoSpaceDN w:val="0"/>
        <w:adjustRightInd w:val="0"/>
        <w:rPr>
          <w:rFonts w:ascii="Times New Roman" w:hAnsi="Times New Roman"/>
          <w:color w:val="000000"/>
          <w:u w:val="single"/>
        </w:rPr>
      </w:pPr>
      <w:r w:rsidRPr="002F6755">
        <w:rPr>
          <w:rFonts w:ascii="Times New Roman" w:hAnsi="Times New Roman"/>
          <w:color w:val="000000"/>
        </w:rPr>
        <w:t xml:space="preserve">experts and is prohibited by CR 26(b)(3). Further objection is made based on </w:t>
      </w:r>
      <w:proofErr w:type="spellStart"/>
      <w:r w:rsidRPr="00C23BE8">
        <w:rPr>
          <w:rFonts w:ascii="Times New Roman" w:hAnsi="Times New Roman"/>
          <w:color w:val="000000"/>
          <w:u w:val="single"/>
        </w:rPr>
        <w:t>Crenna</w:t>
      </w:r>
      <w:proofErr w:type="spellEnd"/>
      <w:r w:rsidRPr="00C23BE8">
        <w:rPr>
          <w:rFonts w:ascii="Times New Roman" w:hAnsi="Times New Roman"/>
          <w:color w:val="000000"/>
          <w:u w:val="single"/>
        </w:rPr>
        <w:t xml:space="preserve"> v.</w:t>
      </w:r>
    </w:p>
    <w:p w14:paraId="7D403A30" w14:textId="77777777" w:rsidR="00C23BE8" w:rsidRPr="00C23BE8" w:rsidRDefault="00C23BE8" w:rsidP="00C23BE8">
      <w:pPr>
        <w:autoSpaceDE w:val="0"/>
        <w:autoSpaceDN w:val="0"/>
        <w:adjustRightInd w:val="0"/>
        <w:rPr>
          <w:rFonts w:ascii="Times New Roman" w:hAnsi="Times New Roman"/>
          <w:color w:val="000000"/>
          <w:u w:val="single"/>
        </w:rPr>
      </w:pPr>
      <w:r w:rsidRPr="00C23BE8">
        <w:rPr>
          <w:rFonts w:ascii="Times New Roman" w:hAnsi="Times New Roman"/>
          <w:color w:val="000000"/>
          <w:u w:val="single"/>
        </w:rPr>
        <w:t>Ford Motor Company</w:t>
      </w:r>
      <w:r w:rsidRPr="002F6755">
        <w:rPr>
          <w:rFonts w:ascii="Times New Roman" w:hAnsi="Times New Roman"/>
          <w:color w:val="000000"/>
        </w:rPr>
        <w:t xml:space="preserve">, 12 </w:t>
      </w:r>
      <w:proofErr w:type="spellStart"/>
      <w:r w:rsidRPr="002F6755">
        <w:rPr>
          <w:rFonts w:ascii="Times New Roman" w:hAnsi="Times New Roman"/>
          <w:color w:val="000000"/>
        </w:rPr>
        <w:t>Wn</w:t>
      </w:r>
      <w:proofErr w:type="spellEnd"/>
      <w:r w:rsidRPr="002F6755">
        <w:rPr>
          <w:rFonts w:ascii="Times New Roman" w:hAnsi="Times New Roman"/>
          <w:color w:val="000000"/>
        </w:rPr>
        <w:t xml:space="preserve">. App. 824, 532 P.2d 290 (1975), and </w:t>
      </w:r>
      <w:r w:rsidRPr="00C23BE8">
        <w:rPr>
          <w:rFonts w:ascii="Times New Roman" w:hAnsi="Times New Roman"/>
          <w:color w:val="000000"/>
          <w:u w:val="single"/>
        </w:rPr>
        <w:t>Detwiler v. Gall, Landau</w:t>
      </w:r>
    </w:p>
    <w:p w14:paraId="24053960" w14:textId="77777777" w:rsidR="00B409A4" w:rsidRPr="002F6755" w:rsidRDefault="00C23BE8" w:rsidP="00C23BE8">
      <w:pPr>
        <w:autoSpaceDE w:val="0"/>
        <w:autoSpaceDN w:val="0"/>
        <w:adjustRightInd w:val="0"/>
        <w:rPr>
          <w:rStyle w:val="documentbody"/>
          <w:rFonts w:ascii="Times New Roman" w:hAnsi="Times New Roman"/>
        </w:rPr>
      </w:pPr>
      <w:r w:rsidRPr="00C23BE8">
        <w:rPr>
          <w:rFonts w:ascii="Times New Roman" w:hAnsi="Times New Roman"/>
          <w:color w:val="000000"/>
          <w:u w:val="single"/>
        </w:rPr>
        <w:t>&amp; Young Construction Co.,</w:t>
      </w:r>
      <w:r w:rsidRPr="002F6755">
        <w:rPr>
          <w:rFonts w:ascii="Times New Roman" w:hAnsi="Times New Roman"/>
          <w:color w:val="000000"/>
        </w:rPr>
        <w:t xml:space="preserve"> 42 </w:t>
      </w:r>
      <w:proofErr w:type="spellStart"/>
      <w:r w:rsidRPr="002F6755">
        <w:rPr>
          <w:rFonts w:ascii="Times New Roman" w:hAnsi="Times New Roman"/>
          <w:color w:val="000000"/>
        </w:rPr>
        <w:t>Wn</w:t>
      </w:r>
      <w:proofErr w:type="spellEnd"/>
      <w:r w:rsidRPr="002F6755">
        <w:rPr>
          <w:rFonts w:ascii="Times New Roman" w:hAnsi="Times New Roman"/>
          <w:color w:val="000000"/>
        </w:rPr>
        <w:t>. App. 567, 712 P.2d 316 (1986).</w:t>
      </w:r>
      <w:r>
        <w:rPr>
          <w:rFonts w:ascii="Times New Roman" w:hAnsi="Times New Roman"/>
          <w:color w:val="000000"/>
        </w:rPr>
        <w:t xml:space="preserve"> </w:t>
      </w:r>
      <w:r w:rsidR="00800A87" w:rsidRPr="002F6755">
        <w:rPr>
          <w:rStyle w:val="documentbody"/>
          <w:rFonts w:ascii="Times New Roman" w:hAnsi="Times New Roman"/>
          <w:iCs/>
          <w:u w:val="single"/>
        </w:rPr>
        <w:t>Pappas v. Holloway</w:t>
      </w:r>
      <w:r w:rsidR="00800A87" w:rsidRPr="002F6755">
        <w:rPr>
          <w:rStyle w:val="documentbody"/>
          <w:rFonts w:ascii="Times New Roman" w:hAnsi="Times New Roman"/>
          <w:i/>
          <w:iCs/>
        </w:rPr>
        <w:t>,</w:t>
      </w:r>
      <w:r w:rsidR="00800A87" w:rsidRPr="002F6755">
        <w:rPr>
          <w:rStyle w:val="documentbody"/>
          <w:rFonts w:ascii="Times New Roman" w:hAnsi="Times New Roman"/>
        </w:rPr>
        <w:t xml:space="preserve"> 114 Wn.2d 198, 212, 787 P.2d 30 (1990) (attorney mental impressions are absolutely protected by work product doctrine).</w:t>
      </w:r>
    </w:p>
    <w:p w14:paraId="7776EE1D" w14:textId="77777777" w:rsidR="00800A87" w:rsidRDefault="00800A87">
      <w:pPr>
        <w:rPr>
          <w:rFonts w:ascii="Times New Roman" w:hAnsi="Times New Roman"/>
        </w:rPr>
      </w:pPr>
    </w:p>
    <w:p w14:paraId="2899D15D" w14:textId="77777777" w:rsidR="008754FA" w:rsidRDefault="008754FA" w:rsidP="008754FA">
      <w:pPr>
        <w:autoSpaceDE w:val="0"/>
        <w:autoSpaceDN w:val="0"/>
        <w:adjustRightInd w:val="0"/>
        <w:rPr>
          <w:rFonts w:ascii="Times New Roman" w:hAnsi="Times New Roman"/>
          <w:color w:val="000000"/>
        </w:rPr>
      </w:pPr>
      <w:r w:rsidRPr="002F6755">
        <w:rPr>
          <w:rFonts w:ascii="Times New Roman" w:hAnsi="Times New Roman"/>
          <w:color w:val="000000"/>
        </w:rPr>
        <w:t>Objection. _______ Attorney Work product privilege. Without waiving objection:</w:t>
      </w:r>
    </w:p>
    <w:p w14:paraId="300195F5" w14:textId="77777777" w:rsidR="008754FA" w:rsidRDefault="008754FA">
      <w:pPr>
        <w:rPr>
          <w:rFonts w:ascii="Times New Roman" w:hAnsi="Times New Roman"/>
        </w:rPr>
      </w:pPr>
    </w:p>
    <w:p w14:paraId="47E2A22F" w14:textId="77777777" w:rsidR="008754FA" w:rsidRPr="008754FA" w:rsidRDefault="008754FA" w:rsidP="008754FA">
      <w:pPr>
        <w:ind w:right="1008"/>
        <w:rPr>
          <w:rStyle w:val="documentbody"/>
          <w:rFonts w:ascii="Times New Roman" w:hAnsi="Times New Roman"/>
        </w:rPr>
      </w:pPr>
      <w:r w:rsidRPr="008754FA">
        <w:rPr>
          <w:rStyle w:val="documentbody"/>
          <w:rFonts w:ascii="Times New Roman" w:hAnsi="Times New Roman"/>
        </w:rPr>
        <w:t>[Statement of Plaintiff to Insurer]</w:t>
      </w:r>
    </w:p>
    <w:p w14:paraId="5C74B82B" w14:textId="77777777" w:rsidR="008754FA" w:rsidRPr="002F6755" w:rsidRDefault="008754FA" w:rsidP="008754FA">
      <w:pPr>
        <w:ind w:right="1008"/>
        <w:rPr>
          <w:rFonts w:ascii="Times New Roman" w:hAnsi="Times New Roman"/>
        </w:rPr>
      </w:pPr>
      <w:r w:rsidRPr="002F6755">
        <w:rPr>
          <w:rFonts w:ascii="Times New Roman" w:hAnsi="Times New Roman"/>
        </w:rPr>
        <w:t xml:space="preserve">Objection, the requests </w:t>
      </w:r>
      <w:proofErr w:type="gramStart"/>
      <w:r w:rsidRPr="002F6755">
        <w:rPr>
          <w:rFonts w:ascii="Times New Roman" w:hAnsi="Times New Roman"/>
        </w:rPr>
        <w:t>seeks</w:t>
      </w:r>
      <w:proofErr w:type="gramEnd"/>
      <w:r w:rsidRPr="002F6755">
        <w:rPr>
          <w:rFonts w:ascii="Times New Roman" w:hAnsi="Times New Roman"/>
        </w:rPr>
        <w:t xml:space="preserve"> documents and information protected under the work product doctrine.  CR 26(b)(4</w:t>
      </w:r>
      <w:proofErr w:type="gramStart"/>
      <w:r w:rsidRPr="002F6755">
        <w:rPr>
          <w:rFonts w:ascii="Times New Roman" w:hAnsi="Times New Roman"/>
        </w:rPr>
        <w:t>);</w:t>
      </w:r>
      <w:proofErr w:type="spellStart"/>
      <w:r w:rsidRPr="002F6755">
        <w:rPr>
          <w:rFonts w:ascii="Times New Roman" w:hAnsi="Times New Roman"/>
          <w:u w:val="single"/>
        </w:rPr>
        <w:t>Heidebrink</w:t>
      </w:r>
      <w:proofErr w:type="spellEnd"/>
      <w:proofErr w:type="gramEnd"/>
      <w:r w:rsidRPr="002F6755">
        <w:rPr>
          <w:rFonts w:ascii="Times New Roman" w:hAnsi="Times New Roman"/>
          <w:u w:val="single"/>
        </w:rPr>
        <w:t xml:space="preserve"> v. </w:t>
      </w:r>
      <w:proofErr w:type="spellStart"/>
      <w:r w:rsidRPr="002F6755">
        <w:rPr>
          <w:rFonts w:ascii="Times New Roman" w:hAnsi="Times New Roman"/>
          <w:u w:val="single"/>
        </w:rPr>
        <w:t>Moriwaki</w:t>
      </w:r>
      <w:proofErr w:type="spellEnd"/>
      <w:r w:rsidRPr="002F6755">
        <w:rPr>
          <w:rFonts w:ascii="Times New Roman" w:hAnsi="Times New Roman"/>
        </w:rPr>
        <w:t xml:space="preserve">, 104 Wn.2d 392, 400-01, 806 P.2d 212 (1985) ("a statement made by an insured to an insurer following an automobile </w:t>
      </w:r>
      <w:smartTag w:uri="urn:schemas-microsoft-com:office:smarttags" w:element="PersonName">
        <w:r w:rsidRPr="002F6755">
          <w:rPr>
            <w:rFonts w:ascii="Times New Roman" w:hAnsi="Times New Roman"/>
          </w:rPr>
          <w:t>ac</w:t>
        </w:r>
      </w:smartTag>
      <w:r w:rsidRPr="002F6755">
        <w:rPr>
          <w:rFonts w:ascii="Times New Roman" w:hAnsi="Times New Roman"/>
        </w:rPr>
        <w:t xml:space="preserve">cident is protected from discovery" by the work product doctrine).  This work product protection even extends to reports by PIP medical examiners hired by the PIP insurer to examine its insured.  </w:t>
      </w:r>
      <w:r w:rsidRPr="002F6755">
        <w:rPr>
          <w:rFonts w:ascii="Times New Roman" w:hAnsi="Times New Roman"/>
          <w:u w:val="single"/>
        </w:rPr>
        <w:t>Harris v. Drake</w:t>
      </w:r>
      <w:r w:rsidRPr="002F6755">
        <w:rPr>
          <w:rFonts w:ascii="Times New Roman" w:hAnsi="Times New Roman"/>
        </w:rPr>
        <w:t xml:space="preserve">, ____ Wn.2d ____, ____ P.3d ____ (2004) (PIP medical exam report not discoverable by tortfeasor).  </w:t>
      </w:r>
    </w:p>
    <w:p w14:paraId="04CA3453" w14:textId="77777777" w:rsidR="008754FA" w:rsidRPr="002F6755" w:rsidRDefault="008754FA" w:rsidP="008754FA">
      <w:pPr>
        <w:ind w:right="1008"/>
        <w:rPr>
          <w:rFonts w:ascii="Times New Roman" w:hAnsi="Times New Roman"/>
        </w:rPr>
      </w:pPr>
    </w:p>
    <w:p w14:paraId="5C45FA70" w14:textId="77777777" w:rsidR="008754FA" w:rsidRDefault="008754FA" w:rsidP="008754FA">
      <w:pPr>
        <w:ind w:right="1008"/>
        <w:rPr>
          <w:rFonts w:ascii="Times New Roman" w:hAnsi="Times New Roman"/>
        </w:rPr>
      </w:pPr>
      <w:r w:rsidRPr="002F6755">
        <w:rPr>
          <w:rFonts w:ascii="Times New Roman" w:hAnsi="Times New Roman"/>
        </w:rPr>
        <w:t xml:space="preserve">Work product protection prevents disclosure of statements by an insured to the insurer and information gathered in the PIP claim even to the insured's UIM insurer, because </w:t>
      </w:r>
      <w:r w:rsidRPr="002F6755">
        <w:rPr>
          <w:rFonts w:ascii="Times New Roman" w:hAnsi="Times New Roman"/>
        </w:rPr>
        <w:lastRenderedPageBreak/>
        <w:t xml:space="preserve">the UIM insurer stands in the shoes of the tortfeasor and is therefore treated like the tortfeasor in discovery.  </w:t>
      </w:r>
      <w:r w:rsidRPr="002F6755">
        <w:rPr>
          <w:rFonts w:ascii="Times New Roman" w:hAnsi="Times New Roman"/>
          <w:iCs/>
          <w:u w:val="single"/>
        </w:rPr>
        <w:t>Jain v. State Farm Mut. Auto. Ins. Co.</w:t>
      </w:r>
      <w:r w:rsidRPr="002F6755">
        <w:rPr>
          <w:rFonts w:ascii="Times New Roman" w:hAnsi="Times New Roman"/>
          <w:i/>
          <w:iCs/>
        </w:rPr>
        <w:t xml:space="preserve">, </w:t>
      </w:r>
      <w:r w:rsidRPr="002F6755">
        <w:rPr>
          <w:rFonts w:ascii="Times New Roman" w:hAnsi="Times New Roman"/>
        </w:rPr>
        <w:t>130 Wn.2d 688, 695, 926 P.2d 923 (1996) ("UIM is meant to pl</w:t>
      </w:r>
      <w:smartTag w:uri="urn:schemas-microsoft-com:office:smarttags" w:element="PersonName">
        <w:r w:rsidRPr="002F6755">
          <w:rPr>
            <w:rFonts w:ascii="Times New Roman" w:hAnsi="Times New Roman"/>
          </w:rPr>
          <w:t>ac</w:t>
        </w:r>
      </w:smartTag>
      <w:r w:rsidRPr="002F6755">
        <w:rPr>
          <w:rFonts w:ascii="Times New Roman" w:hAnsi="Times New Roman"/>
        </w:rPr>
        <w:t>e the insured's insurance carrier in the shoes of the underinsured tortfeasor."</w:t>
      </w:r>
      <w:proofErr w:type="gramStart"/>
      <w:r w:rsidRPr="002F6755">
        <w:rPr>
          <w:rFonts w:ascii="Times New Roman" w:hAnsi="Times New Roman"/>
        </w:rPr>
        <w:t>);</w:t>
      </w:r>
      <w:proofErr w:type="gramEnd"/>
    </w:p>
    <w:p w14:paraId="03A593ED" w14:textId="77777777" w:rsidR="008754FA" w:rsidRDefault="008754FA" w:rsidP="008754FA">
      <w:pPr>
        <w:ind w:right="1008"/>
        <w:rPr>
          <w:rFonts w:ascii="Times New Roman" w:hAnsi="Times New Roman"/>
        </w:rPr>
      </w:pPr>
    </w:p>
    <w:p w14:paraId="02289A88" w14:textId="77777777" w:rsidR="008754FA" w:rsidRPr="008754FA" w:rsidRDefault="008754FA" w:rsidP="008754FA">
      <w:pPr>
        <w:ind w:right="1008"/>
        <w:rPr>
          <w:rFonts w:ascii="Times New Roman" w:hAnsi="Times New Roman"/>
          <w:bCs/>
        </w:rPr>
      </w:pPr>
      <w:r w:rsidRPr="008754FA">
        <w:rPr>
          <w:rFonts w:ascii="Times New Roman" w:hAnsi="Times New Roman"/>
          <w:bCs/>
        </w:rPr>
        <w:t>[PIP IME]</w:t>
      </w:r>
    </w:p>
    <w:p w14:paraId="6ABD060E" w14:textId="77777777" w:rsidR="008754FA" w:rsidRPr="006A7DD5" w:rsidRDefault="008754FA" w:rsidP="008754FA">
      <w:pPr>
        <w:ind w:right="1008"/>
        <w:rPr>
          <w:rFonts w:ascii="Times New Roman" w:hAnsi="Times New Roman"/>
        </w:rPr>
      </w:pPr>
      <w:r w:rsidRPr="00095B95">
        <w:rPr>
          <w:rFonts w:ascii="Times New Roman" w:hAnsi="Times New Roman"/>
          <w:color w:val="000000"/>
        </w:rPr>
        <w:t xml:space="preserve">Objection: </w:t>
      </w:r>
      <w:r>
        <w:rPr>
          <w:rFonts w:ascii="Times New Roman" w:hAnsi="Times New Roman"/>
          <w:color w:val="000000"/>
        </w:rPr>
        <w:t xml:space="preserve">WORK PRODUCT. </w:t>
      </w:r>
      <w:r w:rsidRPr="00095B95">
        <w:rPr>
          <w:rFonts w:ascii="Times New Roman" w:hAnsi="Times New Roman"/>
          <w:color w:val="000000"/>
        </w:rPr>
        <w:t xml:space="preserve">The report of, and opinions gained from, a medical examination of an insured conducted pursuant to the terms of personal injury protection (PIP) in an automobile insurance policy, could be considered work product in the subsequent litigation between the insured the tortfeasor. Work product protection can be claimed even after the personal injury protection (PIP) litigation or arbitration has terminated. </w:t>
      </w:r>
      <w:hyperlink r:id="rId6" w:tgtFrame="_top" w:history="1">
        <w:r w:rsidRPr="00095B95">
          <w:rPr>
            <w:rFonts w:ascii="Times New Roman" w:hAnsi="Times New Roman"/>
            <w:color w:val="000000"/>
            <w:u w:val="single"/>
          </w:rPr>
          <w:t>CR 26(b)(4)</w:t>
        </w:r>
      </w:hyperlink>
      <w:r w:rsidRPr="00095B95">
        <w:rPr>
          <w:rFonts w:ascii="Times New Roman" w:hAnsi="Times New Roman"/>
          <w:color w:val="000000"/>
        </w:rPr>
        <w:t xml:space="preserve">. In general, both a party and the party's representative may assert the </w:t>
      </w:r>
      <w:r w:rsidRPr="006A7DD5">
        <w:rPr>
          <w:rFonts w:ascii="Times New Roman" w:hAnsi="Times New Roman"/>
          <w:color w:val="000000"/>
        </w:rPr>
        <w:t xml:space="preserve">protection of the work product rule, and a party's representatives may include those retained or employed by the party's insurer. </w:t>
      </w:r>
      <w:hyperlink r:id="rId7" w:tgtFrame="_top" w:history="1">
        <w:r w:rsidRPr="006A7DD5">
          <w:rPr>
            <w:rFonts w:ascii="Times New Roman" w:hAnsi="Times New Roman"/>
            <w:color w:val="000000"/>
            <w:u w:val="single"/>
          </w:rPr>
          <w:t>CR 26(b)(4)</w:t>
        </w:r>
      </w:hyperlink>
      <w:r w:rsidRPr="006A7DD5">
        <w:rPr>
          <w:rFonts w:ascii="Times New Roman" w:hAnsi="Times New Roman"/>
          <w:color w:val="000000"/>
        </w:rPr>
        <w:t xml:space="preserve">. </w:t>
      </w:r>
      <w:r w:rsidRPr="006A7DD5">
        <w:rPr>
          <w:rStyle w:val="Strong"/>
          <w:rFonts w:ascii="Times New Roman" w:hAnsi="Times New Roman"/>
          <w:b w:val="0"/>
          <w:bCs w:val="0"/>
          <w:i/>
          <w:iCs/>
          <w:color w:val="000000"/>
        </w:rPr>
        <w:t>Harris v. Drake</w:t>
      </w:r>
      <w:r>
        <w:rPr>
          <w:rStyle w:val="Strong"/>
          <w:rFonts w:ascii="Times New Roman" w:hAnsi="Times New Roman"/>
          <w:b w:val="0"/>
          <w:bCs w:val="0"/>
          <w:i/>
          <w:iCs/>
          <w:color w:val="000000"/>
        </w:rPr>
        <w:t>,</w:t>
      </w:r>
      <w:r w:rsidRPr="006A7DD5">
        <w:rPr>
          <w:rStyle w:val="informationalsmall1"/>
          <w:rFonts w:ascii="Times New Roman" w:hAnsi="Times New Roman"/>
          <w:color w:val="000000"/>
          <w:sz w:val="24"/>
          <w:szCs w:val="24"/>
        </w:rPr>
        <w:t>152</w:t>
      </w:r>
      <w:r>
        <w:rPr>
          <w:rStyle w:val="informationalsmall1"/>
          <w:rFonts w:ascii="Times New Roman" w:hAnsi="Times New Roman"/>
          <w:color w:val="000000"/>
          <w:sz w:val="24"/>
          <w:szCs w:val="24"/>
        </w:rPr>
        <w:t xml:space="preserve"> </w:t>
      </w:r>
      <w:r w:rsidRPr="006A7DD5">
        <w:rPr>
          <w:rStyle w:val="informationalsmall1"/>
          <w:rFonts w:ascii="Times New Roman" w:hAnsi="Times New Roman"/>
          <w:color w:val="000000"/>
          <w:sz w:val="24"/>
          <w:szCs w:val="24"/>
        </w:rPr>
        <w:t>W</w:t>
      </w:r>
      <w:r>
        <w:rPr>
          <w:rStyle w:val="informationalsmall1"/>
          <w:rFonts w:ascii="Times New Roman" w:hAnsi="Times New Roman"/>
          <w:color w:val="000000"/>
          <w:sz w:val="24"/>
          <w:szCs w:val="24"/>
        </w:rPr>
        <w:t>n</w:t>
      </w:r>
      <w:r w:rsidRPr="006A7DD5">
        <w:rPr>
          <w:rStyle w:val="informationalsmall1"/>
          <w:rFonts w:ascii="Times New Roman" w:hAnsi="Times New Roman"/>
          <w:color w:val="000000"/>
          <w:sz w:val="24"/>
          <w:szCs w:val="24"/>
        </w:rPr>
        <w:t>.2d 480, 99 P.3d 872</w:t>
      </w:r>
      <w:r>
        <w:rPr>
          <w:rFonts w:ascii="Times New Roman" w:hAnsi="Times New Roman"/>
          <w:color w:val="000000"/>
        </w:rPr>
        <w:t xml:space="preserve"> (</w:t>
      </w:r>
      <w:r w:rsidRPr="006A7DD5">
        <w:rPr>
          <w:rStyle w:val="informationalsmall1"/>
          <w:rFonts w:ascii="Times New Roman" w:hAnsi="Times New Roman"/>
          <w:color w:val="000000"/>
          <w:sz w:val="24"/>
          <w:szCs w:val="24"/>
        </w:rPr>
        <w:t>2004</w:t>
      </w:r>
      <w:r>
        <w:rPr>
          <w:rStyle w:val="informationalsmall1"/>
          <w:rFonts w:ascii="Times New Roman" w:hAnsi="Times New Roman"/>
          <w:color w:val="000000"/>
          <w:sz w:val="24"/>
          <w:szCs w:val="24"/>
        </w:rPr>
        <w:t>)</w:t>
      </w:r>
      <w:r w:rsidRPr="006A7DD5">
        <w:rPr>
          <w:rStyle w:val="informationalsmall1"/>
          <w:rFonts w:ascii="Times New Roman" w:hAnsi="Times New Roman"/>
          <w:color w:val="000000"/>
          <w:sz w:val="24"/>
          <w:szCs w:val="24"/>
        </w:rPr>
        <w:t>.</w:t>
      </w:r>
    </w:p>
    <w:p w14:paraId="709E3F32" w14:textId="77777777" w:rsidR="008754FA" w:rsidRPr="002F6755" w:rsidRDefault="008754FA">
      <w:pPr>
        <w:rPr>
          <w:rFonts w:ascii="Times New Roman" w:hAnsi="Times New Roman"/>
        </w:rPr>
      </w:pPr>
    </w:p>
    <w:p w14:paraId="01EB5887" w14:textId="77777777" w:rsidR="00B409A4" w:rsidRPr="002F6755" w:rsidRDefault="000F14B3">
      <w:pPr>
        <w:rPr>
          <w:rFonts w:ascii="Times New Roman" w:hAnsi="Times New Roman"/>
          <w:b/>
        </w:rPr>
      </w:pPr>
      <w:r w:rsidRPr="002F6755">
        <w:rPr>
          <w:rFonts w:ascii="Times New Roman" w:hAnsi="Times New Roman"/>
          <w:b/>
        </w:rPr>
        <w:t>WITNESS STATEMENTS</w:t>
      </w:r>
    </w:p>
    <w:p w14:paraId="3CAFF428" w14:textId="77777777" w:rsidR="00B409A4" w:rsidRPr="002F6755" w:rsidRDefault="00B409A4">
      <w:pPr>
        <w:rPr>
          <w:rFonts w:ascii="Times New Roman" w:hAnsi="Times New Roman"/>
        </w:rPr>
      </w:pPr>
      <w:r w:rsidRPr="002F6755">
        <w:rPr>
          <w:rFonts w:ascii="Times New Roman" w:hAnsi="Times New Roman"/>
        </w:rPr>
        <w:t>Objection, witness statements are protected work product.  CR 26(b)(4)</w:t>
      </w:r>
      <w:r w:rsidR="00CF4BB9" w:rsidRPr="002F6755">
        <w:rPr>
          <w:rFonts w:ascii="Times New Roman" w:hAnsi="Times New Roman"/>
        </w:rPr>
        <w:t xml:space="preserve">, </w:t>
      </w:r>
      <w:proofErr w:type="spellStart"/>
      <w:r w:rsidR="00CF4BB9" w:rsidRPr="002F6755">
        <w:rPr>
          <w:rFonts w:ascii="Times New Roman" w:hAnsi="Times New Roman"/>
          <w:bCs/>
          <w:u w:val="single"/>
        </w:rPr>
        <w:t>Limstrom</w:t>
      </w:r>
      <w:proofErr w:type="spellEnd"/>
      <w:r w:rsidR="00CF4BB9" w:rsidRPr="002F6755">
        <w:rPr>
          <w:rFonts w:ascii="Times New Roman" w:hAnsi="Times New Roman"/>
          <w:bCs/>
          <w:u w:val="single"/>
        </w:rPr>
        <w:t xml:space="preserve"> v. Ladenburg</w:t>
      </w:r>
      <w:r w:rsidR="00CF4BB9" w:rsidRPr="002F6755">
        <w:rPr>
          <w:rFonts w:ascii="Times New Roman" w:hAnsi="Times New Roman"/>
          <w:b/>
          <w:bCs/>
        </w:rPr>
        <w:t>,</w:t>
      </w:r>
      <w:r w:rsidR="00CF4BB9" w:rsidRPr="002F6755">
        <w:rPr>
          <w:rFonts w:ascii="Times New Roman" w:hAnsi="Times New Roman"/>
        </w:rPr>
        <w:t xml:space="preserve"> 136 Wn.2d 595, 611, 963 P.2d 869 (1998)</w:t>
      </w:r>
      <w:r w:rsidRPr="002F6755">
        <w:rPr>
          <w:rFonts w:ascii="Times New Roman" w:hAnsi="Times New Roman"/>
        </w:rPr>
        <w:t>.  Objection is also made because the inquiry requests information beyond seeking "[t]he identity and location of persons having knowledge of relevant facts to the issues in this lawsuit" allowed by CR 33 or beyond seeking "the identity and location of persons having knowledge of discoverable matter."  CR 26(b)(1).</w:t>
      </w:r>
    </w:p>
    <w:p w14:paraId="45367674" w14:textId="77777777" w:rsidR="00457DC0" w:rsidRPr="002F6755" w:rsidRDefault="00457DC0" w:rsidP="00457DC0">
      <w:pPr>
        <w:rPr>
          <w:rFonts w:ascii="Times New Roman" w:hAnsi="Times New Roman"/>
        </w:rPr>
      </w:pPr>
    </w:p>
    <w:p w14:paraId="556B1B67" w14:textId="77777777" w:rsidR="005C73CA" w:rsidRPr="00C16C9F" w:rsidRDefault="000F14B3" w:rsidP="005C73CA">
      <w:pPr>
        <w:rPr>
          <w:rFonts w:ascii="Times New Roman" w:hAnsi="Times New Roman"/>
          <w:b/>
        </w:rPr>
      </w:pPr>
      <w:r w:rsidRPr="00C16C9F">
        <w:rPr>
          <w:rFonts w:ascii="Times New Roman" w:hAnsi="Times New Roman"/>
          <w:b/>
        </w:rPr>
        <w:t>KITCHEN SINK</w:t>
      </w:r>
    </w:p>
    <w:p w14:paraId="09072167" w14:textId="77777777" w:rsidR="00C16C9F" w:rsidRDefault="00C16C9F" w:rsidP="00C16C9F">
      <w:pPr>
        <w:rPr>
          <w:rFonts w:ascii="Century Schoolbook" w:hAnsi="Century Schoolbook"/>
        </w:rPr>
      </w:pPr>
      <w:proofErr w:type="gramStart"/>
      <w:r>
        <w:rPr>
          <w:rFonts w:ascii="Century Schoolbook" w:hAnsi="Century Schoolbook"/>
        </w:rPr>
        <w:t>Objection,</w:t>
      </w:r>
      <w:proofErr w:type="gramEnd"/>
      <w:r>
        <w:rPr>
          <w:rFonts w:ascii="Century Schoolbook" w:hAnsi="Century Schoolbook"/>
        </w:rPr>
        <w:t xml:space="preserve"> seeks information which is outside the scope of discovery, outside plaintiff’s possession and knowledge, potentially within the attorney/client and work product privileges of other parties and/or confidentiality agreements of other parties, not expected to lead to admissible evidence.  Without waiving objection, plaintiff has none in his possession.</w:t>
      </w:r>
    </w:p>
    <w:p w14:paraId="71991DDE" w14:textId="77777777" w:rsidR="005C73CA" w:rsidRPr="002F6755" w:rsidRDefault="005C73CA" w:rsidP="005C73CA">
      <w:pPr>
        <w:rPr>
          <w:rFonts w:ascii="Times New Roman" w:hAnsi="Times New Roman"/>
        </w:rPr>
      </w:pPr>
    </w:p>
    <w:p w14:paraId="1A1BC95C" w14:textId="77777777" w:rsidR="00C16C9F" w:rsidRDefault="00C16C9F" w:rsidP="00C16C9F">
      <w:pPr>
        <w:rPr>
          <w:rFonts w:ascii="Century Schoolbook" w:hAnsi="Century Schoolbook"/>
        </w:rPr>
      </w:pPr>
      <w:r>
        <w:rPr>
          <w:rFonts w:ascii="Century Schoolbook" w:hAnsi="Century Schoolbook"/>
        </w:rPr>
        <w:t xml:space="preserve">Objection.  </w:t>
      </w:r>
      <w:proofErr w:type="gramStart"/>
      <w:r>
        <w:rPr>
          <w:rFonts w:ascii="Century Schoolbook" w:hAnsi="Century Schoolbook"/>
        </w:rPr>
        <w:t>This interrogatory requests</w:t>
      </w:r>
      <w:proofErr w:type="gramEnd"/>
      <w:r>
        <w:rPr>
          <w:rFonts w:ascii="Century Schoolbook" w:hAnsi="Century Schoolbook"/>
        </w:rPr>
        <w:t xml:space="preserve"> information that is irrelevant, not calculated to lead to the discovery of relevant evidence and is unduly prejudicial.</w:t>
      </w:r>
    </w:p>
    <w:p w14:paraId="37087DB4" w14:textId="77777777" w:rsidR="00EC2B8F" w:rsidRPr="002F6755" w:rsidRDefault="00EC2B8F" w:rsidP="00EC2B8F">
      <w:pPr>
        <w:rPr>
          <w:rFonts w:ascii="Times New Roman" w:hAnsi="Times New Roman"/>
        </w:rPr>
      </w:pPr>
    </w:p>
    <w:p w14:paraId="5BCB2D78" w14:textId="77777777" w:rsidR="00F10546" w:rsidRPr="002F6755" w:rsidRDefault="00C16C9F" w:rsidP="00D8213B">
      <w:pPr>
        <w:ind w:right="1008"/>
        <w:rPr>
          <w:rFonts w:ascii="Times New Roman" w:hAnsi="Times New Roman"/>
        </w:rPr>
      </w:pPr>
      <w:r>
        <w:rPr>
          <w:rFonts w:ascii="Century Schoolbook" w:hAnsi="Century Schoolbook"/>
        </w:rPr>
        <w:t>Discovery is ongoing; will supplement.</w:t>
      </w:r>
    </w:p>
    <w:p w14:paraId="1C9C2E96" w14:textId="77777777" w:rsidR="002F6755" w:rsidRDefault="002F6755" w:rsidP="002F6755">
      <w:pPr>
        <w:autoSpaceDE w:val="0"/>
        <w:autoSpaceDN w:val="0"/>
        <w:adjustRightInd w:val="0"/>
        <w:rPr>
          <w:rFonts w:ascii="Times New Roman" w:hAnsi="Times New Roman"/>
          <w:color w:val="000000"/>
        </w:rPr>
      </w:pPr>
    </w:p>
    <w:p w14:paraId="2EB3E9BD" w14:textId="77777777" w:rsidR="002F6755" w:rsidRDefault="002F6755" w:rsidP="002F6755">
      <w:pPr>
        <w:autoSpaceDE w:val="0"/>
        <w:autoSpaceDN w:val="0"/>
        <w:adjustRightInd w:val="0"/>
        <w:rPr>
          <w:rFonts w:ascii="Times New Roman" w:hAnsi="Times New Roman"/>
          <w:color w:val="000000"/>
        </w:rPr>
      </w:pPr>
    </w:p>
    <w:sectPr w:rsidR="002F67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4164" w14:textId="77777777" w:rsidR="005F7F44" w:rsidRDefault="005F7F44" w:rsidP="005F7F44">
      <w:r>
        <w:separator/>
      </w:r>
    </w:p>
  </w:endnote>
  <w:endnote w:type="continuationSeparator" w:id="0">
    <w:p w14:paraId="79C26BD3" w14:textId="77777777" w:rsidR="005F7F44" w:rsidRDefault="005F7F44" w:rsidP="005F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C8CF" w14:textId="77777777" w:rsidR="005F7F44" w:rsidRDefault="005F7F44" w:rsidP="005F7F44">
      <w:r>
        <w:separator/>
      </w:r>
    </w:p>
  </w:footnote>
  <w:footnote w:type="continuationSeparator" w:id="0">
    <w:p w14:paraId="4D268F0E" w14:textId="77777777" w:rsidR="005F7F44" w:rsidRDefault="005F7F44" w:rsidP="005F7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C0"/>
    <w:rsid w:val="000340EB"/>
    <w:rsid w:val="0005733F"/>
    <w:rsid w:val="00095B95"/>
    <w:rsid w:val="000C140B"/>
    <w:rsid w:val="000C671D"/>
    <w:rsid w:val="000D7D2E"/>
    <w:rsid w:val="000F14B3"/>
    <w:rsid w:val="000F71B2"/>
    <w:rsid w:val="001E3498"/>
    <w:rsid w:val="0029107D"/>
    <w:rsid w:val="002E6B8F"/>
    <w:rsid w:val="002F6755"/>
    <w:rsid w:val="003E3153"/>
    <w:rsid w:val="00457DC0"/>
    <w:rsid w:val="004D0615"/>
    <w:rsid w:val="004F0EF2"/>
    <w:rsid w:val="00507896"/>
    <w:rsid w:val="00514F95"/>
    <w:rsid w:val="005152BE"/>
    <w:rsid w:val="005A4031"/>
    <w:rsid w:val="005C73CA"/>
    <w:rsid w:val="005F7F44"/>
    <w:rsid w:val="00621EAF"/>
    <w:rsid w:val="006A7DD5"/>
    <w:rsid w:val="00713CAE"/>
    <w:rsid w:val="00800A87"/>
    <w:rsid w:val="00800D1F"/>
    <w:rsid w:val="008754FA"/>
    <w:rsid w:val="008C0D1F"/>
    <w:rsid w:val="008C751B"/>
    <w:rsid w:val="009267B8"/>
    <w:rsid w:val="009D6457"/>
    <w:rsid w:val="009F2D48"/>
    <w:rsid w:val="00A05D9E"/>
    <w:rsid w:val="00A16A61"/>
    <w:rsid w:val="00AE109C"/>
    <w:rsid w:val="00AE666F"/>
    <w:rsid w:val="00B34A30"/>
    <w:rsid w:val="00B409A4"/>
    <w:rsid w:val="00B93ACD"/>
    <w:rsid w:val="00BB6F6F"/>
    <w:rsid w:val="00BE5E4E"/>
    <w:rsid w:val="00C16C9F"/>
    <w:rsid w:val="00C23BE8"/>
    <w:rsid w:val="00C3300C"/>
    <w:rsid w:val="00C90891"/>
    <w:rsid w:val="00C9575E"/>
    <w:rsid w:val="00CC2F43"/>
    <w:rsid w:val="00CF4BB9"/>
    <w:rsid w:val="00D8213B"/>
    <w:rsid w:val="00DB1738"/>
    <w:rsid w:val="00E21E36"/>
    <w:rsid w:val="00E52818"/>
    <w:rsid w:val="00EC2B8F"/>
    <w:rsid w:val="00EC6B2A"/>
    <w:rsid w:val="00F105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0DCE1DB9"/>
  <w15:chartTrackingRefBased/>
  <w15:docId w15:val="{6C458144-2ABD-41BA-A2B7-1EC736E4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Spacing">
    <w:name w:val="Single Spacing"/>
    <w:basedOn w:val="Normal"/>
    <w:rsid w:val="005C73CA"/>
    <w:pPr>
      <w:ind w:left="720" w:hanging="720"/>
    </w:pPr>
    <w:rPr>
      <w:szCs w:val="20"/>
    </w:rPr>
  </w:style>
  <w:style w:type="character" w:customStyle="1" w:styleId="documentbody">
    <w:name w:val="documentbody"/>
    <w:basedOn w:val="DefaultParagraphFont"/>
    <w:rsid w:val="00B93ACD"/>
  </w:style>
  <w:style w:type="character" w:customStyle="1" w:styleId="searchterm">
    <w:name w:val="searchterm"/>
    <w:basedOn w:val="DefaultParagraphFont"/>
    <w:rsid w:val="00514F95"/>
  </w:style>
  <w:style w:type="character" w:customStyle="1" w:styleId="documentbody1">
    <w:name w:val="documentbody1"/>
    <w:basedOn w:val="DefaultParagraphFont"/>
    <w:rsid w:val="00713CAE"/>
    <w:rPr>
      <w:rFonts w:ascii="Verdana" w:hAnsi="Verdana" w:hint="default"/>
      <w:sz w:val="19"/>
      <w:szCs w:val="19"/>
      <w:shd w:val="clear" w:color="auto" w:fill="FFFFFF"/>
    </w:rPr>
  </w:style>
  <w:style w:type="character" w:customStyle="1" w:styleId="searchterm3">
    <w:name w:val="searchterm3"/>
    <w:basedOn w:val="DefaultParagraphFont"/>
    <w:rsid w:val="00713CAE"/>
    <w:rPr>
      <w:rFonts w:ascii="Verdana" w:hAnsi="Verdana" w:hint="default"/>
      <w:b/>
      <w:bCs/>
      <w:sz w:val="19"/>
      <w:szCs w:val="19"/>
      <w:shd w:val="clear" w:color="auto" w:fill="FFFF00"/>
    </w:rPr>
  </w:style>
  <w:style w:type="character" w:styleId="Hyperlink">
    <w:name w:val="Hyperlink"/>
    <w:basedOn w:val="DefaultParagraphFont"/>
    <w:rsid w:val="00095B95"/>
    <w:rPr>
      <w:color w:val="0000FF"/>
      <w:u w:val="single"/>
    </w:rPr>
  </w:style>
  <w:style w:type="character" w:styleId="Strong">
    <w:name w:val="Strong"/>
    <w:basedOn w:val="DefaultParagraphFont"/>
    <w:qFormat/>
    <w:rsid w:val="00095B95"/>
    <w:rPr>
      <w:b/>
      <w:bCs/>
    </w:rPr>
  </w:style>
  <w:style w:type="character" w:customStyle="1" w:styleId="informationalsmall1">
    <w:name w:val="informationalsmall1"/>
    <w:basedOn w:val="DefaultParagraphFont"/>
    <w:rsid w:val="00095B95"/>
    <w:rPr>
      <w:rFonts w:ascii="Verdana" w:hAnsi="Verdana" w:hint="default"/>
      <w:sz w:val="14"/>
      <w:szCs w:val="14"/>
    </w:rPr>
  </w:style>
  <w:style w:type="paragraph" w:styleId="Header">
    <w:name w:val="header"/>
    <w:basedOn w:val="Normal"/>
    <w:link w:val="HeaderChar"/>
    <w:rsid w:val="005F7F44"/>
    <w:pPr>
      <w:tabs>
        <w:tab w:val="center" w:pos="4680"/>
        <w:tab w:val="right" w:pos="9360"/>
      </w:tabs>
    </w:pPr>
  </w:style>
  <w:style w:type="character" w:customStyle="1" w:styleId="HeaderChar">
    <w:name w:val="Header Char"/>
    <w:basedOn w:val="DefaultParagraphFont"/>
    <w:link w:val="Header"/>
    <w:rsid w:val="005F7F44"/>
    <w:rPr>
      <w:rFonts w:ascii="Arial" w:hAnsi="Arial"/>
      <w:sz w:val="24"/>
      <w:szCs w:val="24"/>
      <w:lang w:eastAsia="en-US"/>
    </w:rPr>
  </w:style>
  <w:style w:type="paragraph" w:styleId="Footer">
    <w:name w:val="footer"/>
    <w:basedOn w:val="Normal"/>
    <w:link w:val="FooterChar"/>
    <w:rsid w:val="005F7F44"/>
    <w:pPr>
      <w:tabs>
        <w:tab w:val="center" w:pos="4680"/>
        <w:tab w:val="right" w:pos="9360"/>
      </w:tabs>
    </w:pPr>
  </w:style>
  <w:style w:type="character" w:customStyle="1" w:styleId="FooterChar">
    <w:name w:val="Footer Char"/>
    <w:basedOn w:val="DefaultParagraphFont"/>
    <w:link w:val="Footer"/>
    <w:rsid w:val="005F7F4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2.westlaw.com/find/default.wl?tf=-1&amp;rs=WLW6.07&amp;fn=_top&amp;sv=Split&amp;tc=-1&amp;findtype=L&amp;docname=WARSUPERCTCIVCR26&amp;db=1005378&amp;vr=2.0&amp;rp=%2ffind%2fdefault.wl&amp;mt=Washing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2.westlaw.com/find/default.wl?tf=-1&amp;rs=WLW6.07&amp;fn=_top&amp;sv=Split&amp;tc=-1&amp;findtype=L&amp;docname=WARSUPERCTCIVCR26&amp;db=1005378&amp;vr=2.0&amp;rp=%2ffind%2fdefault.wl&amp;mt=Washingt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Discovery Objections</vt:lpstr>
    </vt:vector>
  </TitlesOfParts>
  <Company>Law Hawkes</Company>
  <LinksUpToDate>false</LinksUpToDate>
  <CharactersWithSpaces>18789</CharactersWithSpaces>
  <SharedDoc>false</SharedDoc>
  <HLinks>
    <vt:vector size="12" baseType="variant">
      <vt:variant>
        <vt:i4>6029436</vt:i4>
      </vt:variant>
      <vt:variant>
        <vt:i4>3</vt:i4>
      </vt:variant>
      <vt:variant>
        <vt:i4>0</vt:i4>
      </vt:variant>
      <vt:variant>
        <vt:i4>5</vt:i4>
      </vt:variant>
      <vt:variant>
        <vt:lpwstr>http://web2.westlaw.com/find/default.wl?tf=-1&amp;rs=WLW6.07&amp;fn=_top&amp;sv=Split&amp;tc=-1&amp;findtype=L&amp;docname=WARSUPERCTCIVCR26&amp;db=1005378&amp;vr=2.0&amp;rp=%2ffind%2fdefault.wl&amp;mt=Washington</vt:lpwstr>
      </vt:variant>
      <vt:variant>
        <vt:lpwstr/>
      </vt:variant>
      <vt:variant>
        <vt:i4>6029436</vt:i4>
      </vt:variant>
      <vt:variant>
        <vt:i4>0</vt:i4>
      </vt:variant>
      <vt:variant>
        <vt:i4>0</vt:i4>
      </vt:variant>
      <vt:variant>
        <vt:i4>5</vt:i4>
      </vt:variant>
      <vt:variant>
        <vt:lpwstr>http://web2.westlaw.com/find/default.wl?tf=-1&amp;rs=WLW6.07&amp;fn=_top&amp;sv=Split&amp;tc=-1&amp;findtype=L&amp;docname=WARSUPERCTCIVCR26&amp;db=1005378&amp;vr=2.0&amp;rp=%2ffind%2fdefault.wl&amp;mt=Washington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Objections</dc:title>
  <dc:subject/>
  <dc:creator>Liv Greene</dc:creator>
  <cp:keywords/>
  <dc:description/>
  <cp:lastModifiedBy>Ken Chang</cp:lastModifiedBy>
  <cp:revision>2</cp:revision>
  <cp:lastPrinted>2004-09-24T23:03:00Z</cp:lastPrinted>
  <dcterms:created xsi:type="dcterms:W3CDTF">2024-09-26T22:53:00Z</dcterms:created>
  <dcterms:modified xsi:type="dcterms:W3CDTF">2024-09-26T22:53:00Z</dcterms:modified>
</cp:coreProperties>
</file>